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Pr="00520773" w:rsidRDefault="00851070" w:rsidP="00A62FA7">
      <w:pPr>
        <w:pStyle w:val="Glava"/>
        <w:tabs>
          <w:tab w:val="clear" w:pos="4253"/>
          <w:tab w:val="clear" w:pos="8789"/>
        </w:tabs>
        <w:jc w:val="center"/>
        <w:rPr>
          <w:rFonts w:ascii="Tahoma" w:hAnsi="Tahoma" w:cs="Tahoma"/>
          <w:b/>
          <w:sz w:val="28"/>
          <w:szCs w:val="28"/>
          <w:lang w:val="it-IT"/>
        </w:rPr>
      </w:pPr>
      <w:bookmarkStart w:id="0" w:name="_GoBack"/>
      <w:bookmarkEnd w:id="0"/>
      <w:r w:rsidRPr="00520773">
        <w:rPr>
          <w:rFonts w:ascii="Tahoma" w:hAnsi="Tahoma" w:cs="Tahoma"/>
          <w:b/>
          <w:sz w:val="28"/>
          <w:szCs w:val="28"/>
          <w:lang w:val="it-IT"/>
        </w:rPr>
        <w:t>OSNOVNA ŠOLA</w:t>
      </w:r>
    </w:p>
    <w:p w:rsidR="00851070" w:rsidRPr="00520773" w:rsidRDefault="00851070" w:rsidP="00A62FA7">
      <w:pPr>
        <w:pStyle w:val="Glava"/>
        <w:tabs>
          <w:tab w:val="clear" w:pos="4253"/>
          <w:tab w:val="clear" w:pos="8789"/>
        </w:tabs>
        <w:jc w:val="center"/>
        <w:rPr>
          <w:rFonts w:ascii="Tahoma" w:hAnsi="Tahoma" w:cs="Tahoma"/>
          <w:b/>
          <w:sz w:val="28"/>
          <w:szCs w:val="28"/>
          <w:lang w:val="it-IT"/>
        </w:rPr>
      </w:pPr>
      <w:r w:rsidRPr="00520773">
        <w:rPr>
          <w:rFonts w:ascii="Tahoma" w:hAnsi="Tahoma" w:cs="Tahoma"/>
          <w:b/>
          <w:sz w:val="28"/>
          <w:szCs w:val="28"/>
          <w:lang w:val="it-IT"/>
        </w:rPr>
        <w:t>JELŠANE</w:t>
      </w:r>
    </w:p>
    <w:p w:rsidR="00851070" w:rsidRDefault="00851070" w:rsidP="00A62FA7">
      <w:pPr>
        <w:pStyle w:val="Naslovzakona"/>
        <w:spacing w:before="0"/>
        <w:rPr>
          <w:rFonts w:ascii="Arial Black" w:hAnsi="Arial Black" w:cs="Tahoma"/>
          <w:snapToGrid w:val="0"/>
          <w:sz w:val="40"/>
          <w:szCs w:val="40"/>
          <w:lang w:val="sl-SI"/>
        </w:rPr>
      </w:pPr>
    </w:p>
    <w:p w:rsidR="00851070" w:rsidRDefault="00851070" w:rsidP="00A62FA7">
      <w:pPr>
        <w:pStyle w:val="Naslovzakona"/>
        <w:spacing w:before="0"/>
        <w:rPr>
          <w:rFonts w:ascii="Arial Black" w:hAnsi="Arial Black" w:cs="Tahoma"/>
          <w:snapToGrid w:val="0"/>
          <w:sz w:val="40"/>
          <w:szCs w:val="40"/>
          <w:lang w:val="sl-SI"/>
        </w:rPr>
      </w:pPr>
    </w:p>
    <w:p w:rsidR="00851070" w:rsidRDefault="00851070" w:rsidP="00A62FA7">
      <w:pPr>
        <w:pStyle w:val="Naslovzakona"/>
        <w:spacing w:before="0"/>
        <w:rPr>
          <w:rFonts w:ascii="Arial Black" w:hAnsi="Arial Black" w:cs="Tahoma"/>
          <w:snapToGrid w:val="0"/>
          <w:sz w:val="40"/>
          <w:szCs w:val="40"/>
          <w:lang w:val="sl-SI"/>
        </w:rPr>
      </w:pPr>
    </w:p>
    <w:p w:rsidR="00851070" w:rsidRPr="00A62FA7" w:rsidRDefault="00851070" w:rsidP="00A62FA7">
      <w:pPr>
        <w:pStyle w:val="Naslovzakona"/>
        <w:spacing w:before="0"/>
        <w:rPr>
          <w:rFonts w:ascii="Arial Black" w:hAnsi="Arial Black" w:cs="Tahoma"/>
          <w:snapToGrid w:val="0"/>
          <w:sz w:val="40"/>
          <w:szCs w:val="40"/>
          <w:lang w:val="sl-SI"/>
        </w:rPr>
      </w:pPr>
    </w:p>
    <w:p w:rsidR="00851070" w:rsidRPr="00403FCC" w:rsidRDefault="00851070" w:rsidP="00A62FA7">
      <w:pPr>
        <w:pStyle w:val="Naslovzakona"/>
        <w:spacing w:before="0"/>
        <w:rPr>
          <w:rFonts w:ascii="Arial Black" w:hAnsi="Arial Black" w:cs="Tahoma"/>
          <w:snapToGrid w:val="0"/>
          <w:sz w:val="56"/>
          <w:szCs w:val="56"/>
          <w:lang w:val="sl-SI"/>
        </w:rPr>
      </w:pPr>
      <w:r w:rsidRPr="00403FCC">
        <w:rPr>
          <w:rFonts w:ascii="Arial Black" w:hAnsi="Arial Black" w:cs="Tahoma"/>
          <w:snapToGrid w:val="0"/>
          <w:sz w:val="56"/>
          <w:szCs w:val="56"/>
          <w:lang w:val="sl-SI"/>
        </w:rPr>
        <w:t xml:space="preserve">P R A V I L A </w:t>
      </w:r>
    </w:p>
    <w:p w:rsidR="00851070" w:rsidRPr="00554CA2" w:rsidRDefault="00851070" w:rsidP="00554CA2">
      <w:pPr>
        <w:pStyle w:val="Naslovzakona"/>
        <w:spacing w:before="0"/>
        <w:rPr>
          <w:rFonts w:ascii="Tahoma" w:hAnsi="Tahoma" w:cs="Tahoma"/>
          <w:snapToGrid w:val="0"/>
          <w:sz w:val="24"/>
          <w:szCs w:val="24"/>
          <w:lang w:val="sl-SI"/>
        </w:rPr>
      </w:pPr>
      <w:r w:rsidRPr="00554CA2">
        <w:rPr>
          <w:rFonts w:ascii="Tahoma" w:hAnsi="Tahoma" w:cs="Tahoma"/>
          <w:snapToGrid w:val="0"/>
          <w:sz w:val="24"/>
          <w:szCs w:val="24"/>
          <w:lang w:val="sl-SI"/>
        </w:rPr>
        <w:t xml:space="preserve">o prilagajanju šolskih obveznosti </w:t>
      </w:r>
    </w:p>
    <w:p w:rsidR="00851070" w:rsidRPr="00554CA2" w:rsidRDefault="00851070" w:rsidP="00554CA2">
      <w:pPr>
        <w:pStyle w:val="Naslovzakona"/>
        <w:spacing w:before="0"/>
        <w:rPr>
          <w:rFonts w:ascii="Tahoma" w:hAnsi="Tahoma" w:cs="Tahoma"/>
          <w:bCs w:val="0"/>
          <w:sz w:val="24"/>
          <w:szCs w:val="24"/>
          <w:lang w:val="sl-SI" w:eastAsia="sl-SI"/>
        </w:rPr>
      </w:pPr>
      <w:r w:rsidRPr="00554CA2">
        <w:rPr>
          <w:rFonts w:ascii="Tahoma" w:hAnsi="Tahoma" w:cs="Tahoma"/>
          <w:bCs w:val="0"/>
          <w:sz w:val="24"/>
          <w:szCs w:val="24"/>
          <w:lang w:val="sl-SI" w:eastAsia="sl-SI"/>
        </w:rPr>
        <w:t>za perspektivnega in vrhunskega športnika oziroma mladega umetnika</w:t>
      </w: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0931C8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 w:val="20"/>
          <w:lang w:val="sl-SI"/>
        </w:rPr>
      </w:pPr>
    </w:p>
    <w:p w:rsidR="00851070" w:rsidRPr="00520773" w:rsidRDefault="00851070" w:rsidP="00A14339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Cs w:val="24"/>
          <w:lang w:val="it-IT"/>
        </w:rPr>
      </w:pPr>
      <w:r w:rsidRPr="00520773">
        <w:rPr>
          <w:rFonts w:ascii="Tahoma" w:hAnsi="Tahoma" w:cs="Tahoma"/>
          <w:b/>
          <w:szCs w:val="24"/>
          <w:lang w:val="it-IT"/>
        </w:rPr>
        <w:t>V Jelšanah, dne 20. 9. 2013                                   Ravnateljica</w:t>
      </w:r>
    </w:p>
    <w:p w:rsidR="00851070" w:rsidRPr="00520773" w:rsidRDefault="00851070" w:rsidP="00A14339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b/>
          <w:szCs w:val="24"/>
          <w:lang w:val="it-IT"/>
        </w:rPr>
      </w:pPr>
      <w:r w:rsidRPr="00520773">
        <w:rPr>
          <w:rFonts w:ascii="Tahoma" w:hAnsi="Tahoma" w:cs="Tahoma"/>
          <w:b/>
          <w:szCs w:val="24"/>
          <w:lang w:val="it-IT"/>
        </w:rPr>
        <w:t xml:space="preserve">                                                                                Branka Špende Mandić</w:t>
      </w:r>
    </w:p>
    <w:p w:rsidR="00851070" w:rsidRDefault="00851070">
      <w:pPr>
        <w:tabs>
          <w:tab w:val="clear" w:pos="720"/>
        </w:tabs>
        <w:autoSpaceDE/>
        <w:autoSpaceDN/>
        <w:spacing w:before="0"/>
        <w:ind w:firstLine="0"/>
        <w:rPr>
          <w:rFonts w:ascii="Tahoma" w:hAnsi="Tahoma" w:cs="Tahoma"/>
          <w:noProof w:val="0"/>
          <w:sz w:val="16"/>
          <w:szCs w:val="16"/>
          <w:lang w:val="sl-SI" w:eastAsia="sl-SI"/>
        </w:rPr>
      </w:pPr>
      <w:r w:rsidRPr="00520773">
        <w:rPr>
          <w:rFonts w:ascii="Tahoma" w:hAnsi="Tahoma" w:cs="Tahoma"/>
          <w:sz w:val="16"/>
          <w:szCs w:val="16"/>
          <w:lang w:val="it-IT"/>
        </w:rPr>
        <w:br w:type="page"/>
      </w:r>
    </w:p>
    <w:p w:rsidR="00851070" w:rsidRPr="000931C8" w:rsidRDefault="00851070" w:rsidP="000931C8">
      <w:pPr>
        <w:pStyle w:val="Naslovzakona"/>
        <w:spacing w:before="0"/>
        <w:ind w:firstLine="0"/>
        <w:jc w:val="left"/>
        <w:rPr>
          <w:rFonts w:ascii="Tahoma" w:hAnsi="Tahoma" w:cs="Tahoma"/>
          <w:snapToGrid w:val="0"/>
          <w:sz w:val="20"/>
          <w:szCs w:val="20"/>
          <w:lang w:val="sl-SI"/>
        </w:rPr>
      </w:pPr>
    </w:p>
    <w:p w:rsidR="00851070" w:rsidRPr="008857E6" w:rsidRDefault="00851070" w:rsidP="008857E6">
      <w:pPr>
        <w:tabs>
          <w:tab w:val="clear" w:pos="720"/>
        </w:tabs>
        <w:ind w:firstLine="0"/>
        <w:rPr>
          <w:b/>
        </w:rPr>
      </w:pPr>
      <w:r w:rsidRPr="008857E6">
        <w:rPr>
          <w:b/>
        </w:rPr>
        <w:t>Kazalo</w:t>
      </w:r>
    </w:p>
    <w:p w:rsidR="00851070" w:rsidRDefault="00851070">
      <w:pPr>
        <w:pStyle w:val="Kazalovsebine1"/>
        <w:tabs>
          <w:tab w:val="left" w:pos="66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4774855" w:history="1">
        <w:r w:rsidRPr="00874191">
          <w:rPr>
            <w:rStyle w:val="Hiperpovezava"/>
            <w:rFonts w:cs="Arial"/>
          </w:rPr>
          <w:t>1</w:t>
        </w:r>
        <w:r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Pr="00874191">
          <w:rPr>
            <w:rStyle w:val="Hiperpovezava"/>
            <w:rFonts w:cs="Arial"/>
          </w:rPr>
          <w:t>SPLOŠNE DOLOČBE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_Toc364774855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51070" w:rsidRDefault="009A48C0">
      <w:pPr>
        <w:pStyle w:val="Kazalovsebine1"/>
        <w:tabs>
          <w:tab w:val="left" w:pos="66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56" w:history="1">
        <w:r w:rsidR="00851070" w:rsidRPr="00874191">
          <w:rPr>
            <w:rStyle w:val="Hiperpovezava"/>
            <w:rFonts w:cs="Arial"/>
          </w:rPr>
          <w:t>2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PRIDOBITEV STATUSA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_Toc364774856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2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57" w:history="1">
        <w:r w:rsidR="00851070" w:rsidRPr="00874191">
          <w:rPr>
            <w:rStyle w:val="Hiperpovezava"/>
            <w:rFonts w:cs="Arial"/>
          </w:rPr>
          <w:t>2.1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Pogoji za pridobitev statusa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_Toc364774857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2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58" w:history="1">
        <w:r w:rsidR="00851070" w:rsidRPr="00874191">
          <w:rPr>
            <w:rStyle w:val="Hiperpovezava"/>
            <w:rFonts w:cs="Arial"/>
            <w:snapToGrid w:val="0"/>
          </w:rPr>
          <w:t>2.2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  <w:snapToGrid w:val="0"/>
          </w:rPr>
          <w:t>Postopek za pridobitev statusa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_Toc364774858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2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59" w:history="1">
        <w:r w:rsidR="00851070" w:rsidRPr="00874191">
          <w:rPr>
            <w:rStyle w:val="Hiperpovezava"/>
            <w:rFonts w:cs="Arial"/>
          </w:rPr>
          <w:t>2.3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Dodelitev statusa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_Toc364774859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2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1"/>
        <w:tabs>
          <w:tab w:val="left" w:pos="66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61" w:history="1">
        <w:r w:rsidR="00851070" w:rsidRPr="00874191">
          <w:rPr>
            <w:rStyle w:val="Hiperpovezava"/>
            <w:rFonts w:cs="Arial"/>
          </w:rPr>
          <w:t>3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PRILAGAJANJE ŠOLSKIH OBVEZNOSTI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_Toc364774861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3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62" w:history="1">
        <w:r w:rsidR="00851070" w:rsidRPr="00874191">
          <w:rPr>
            <w:rStyle w:val="Hiperpovezava"/>
            <w:rFonts w:cs="Arial"/>
          </w:rPr>
          <w:t>3.1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Dogovor o prilagajanju šolskih obveznosti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_Toc364774862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3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63" w:history="1">
        <w:r w:rsidR="00851070" w:rsidRPr="00874191">
          <w:rPr>
            <w:rStyle w:val="Hiperpovezava"/>
            <w:rFonts w:cs="Arial"/>
            <w:lang w:eastAsia="sl-SI"/>
          </w:rPr>
          <w:t>3.2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  <w:lang w:eastAsia="sl-SI"/>
          </w:rPr>
          <w:t>Obiskovanje pouka in drugih dejavnosti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_Toc364774863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3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64" w:history="1">
        <w:r w:rsidR="00851070" w:rsidRPr="00874191">
          <w:rPr>
            <w:rStyle w:val="Hiperpovezava"/>
            <w:rFonts w:cs="Arial"/>
            <w:lang w:eastAsia="sl-SI"/>
          </w:rPr>
          <w:t>3.3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N</w:t>
        </w:r>
        <w:r w:rsidR="00851070" w:rsidRPr="00874191">
          <w:rPr>
            <w:rStyle w:val="Hiperpovezava"/>
            <w:rFonts w:cs="Arial"/>
            <w:lang w:eastAsia="sl-SI"/>
          </w:rPr>
          <w:t>ačini in roki za ocenjevanje znanja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_Toc364774864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3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65" w:history="1">
        <w:r w:rsidR="00851070" w:rsidRPr="00874191">
          <w:rPr>
            <w:rStyle w:val="Hiperpovezava"/>
            <w:rFonts w:cs="Arial"/>
          </w:rPr>
          <w:t>3.4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  <w:snapToGrid w:val="0"/>
          </w:rPr>
          <w:t>Obveznosti za uresničevanje pravic udeležencev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_Toc364774865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3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66" w:history="1">
        <w:r w:rsidR="00851070" w:rsidRPr="00874191">
          <w:rPr>
            <w:rStyle w:val="Hiperpovezava"/>
            <w:rFonts w:cs="Arial"/>
          </w:rPr>
          <w:t>3.5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  <w:snapToGrid w:val="0"/>
          </w:rPr>
          <w:t>Opravičevanje odsotnosti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_Toc364774866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4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1"/>
        <w:tabs>
          <w:tab w:val="left" w:pos="66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67" w:history="1">
        <w:r w:rsidR="00851070" w:rsidRPr="00874191">
          <w:rPr>
            <w:rStyle w:val="Hiperpovezava"/>
            <w:rFonts w:cs="Arial"/>
            <w:lang w:eastAsia="sl-SI"/>
          </w:rPr>
          <w:t>4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  <w:lang w:eastAsia="sl-SI"/>
          </w:rPr>
          <w:t>MIROVANJE, PRENEHANJE IN ODVZEM STATUSA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_Toc364774867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4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68" w:history="1">
        <w:r w:rsidR="00851070" w:rsidRPr="00874191">
          <w:rPr>
            <w:rStyle w:val="Hiperpovezava"/>
            <w:rFonts w:cs="Arial"/>
          </w:rPr>
          <w:t>4.1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Mirovanje statusa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_Toc364774868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4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69" w:history="1">
        <w:r w:rsidR="00851070" w:rsidRPr="00874191">
          <w:rPr>
            <w:rStyle w:val="Hiperpovezava"/>
            <w:rFonts w:cs="Arial"/>
          </w:rPr>
          <w:t>4.2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Prenehanje statusa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_Toc364774869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5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70" w:history="1">
        <w:r w:rsidR="00851070" w:rsidRPr="00874191">
          <w:rPr>
            <w:rStyle w:val="Hiperpovezava"/>
            <w:rFonts w:cs="Arial"/>
          </w:rPr>
          <w:t>4.3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Odvzem statusa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_Toc364774870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5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1"/>
        <w:tabs>
          <w:tab w:val="left" w:pos="66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71" w:history="1">
        <w:r w:rsidR="00851070" w:rsidRPr="00874191">
          <w:rPr>
            <w:rStyle w:val="Hiperpovezava"/>
            <w:rFonts w:cs="Arial"/>
          </w:rPr>
          <w:t>5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VODENJE EVIDENCE in HRAMBA PODATKOV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_Toc364774871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5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1"/>
        <w:tabs>
          <w:tab w:val="left" w:pos="66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72" w:history="1">
        <w:r w:rsidR="00851070" w:rsidRPr="00874191">
          <w:rPr>
            <w:rStyle w:val="Hiperpovezava"/>
            <w:rFonts w:cs="Arial"/>
          </w:rPr>
          <w:t>6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VARSTVO PRAVIC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_Toc364774872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5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73" w:history="1">
        <w:r w:rsidR="00851070" w:rsidRPr="00874191">
          <w:rPr>
            <w:rStyle w:val="Hiperpovezava"/>
            <w:rFonts w:cs="Arial"/>
            <w:snapToGrid w:val="0"/>
          </w:rPr>
          <w:t>6.1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  <w:snapToGrid w:val="0"/>
          </w:rPr>
          <w:t>Mediacija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_Toc364774873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5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2"/>
        <w:tabs>
          <w:tab w:val="left" w:pos="110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74" w:history="1">
        <w:r w:rsidR="00851070" w:rsidRPr="00874191">
          <w:rPr>
            <w:rStyle w:val="Hiperpovezava"/>
            <w:rFonts w:cs="Arial"/>
            <w:snapToGrid w:val="0"/>
          </w:rPr>
          <w:t>6.2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  <w:snapToGrid w:val="0"/>
          </w:rPr>
          <w:t>Pritožba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_Toc364774874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5</w:t>
        </w:r>
        <w:r w:rsidR="00851070">
          <w:rPr>
            <w:webHidden/>
          </w:rPr>
          <w:fldChar w:fldCharType="end"/>
        </w:r>
      </w:hyperlink>
    </w:p>
    <w:p w:rsidR="00851070" w:rsidRDefault="009A48C0">
      <w:pPr>
        <w:pStyle w:val="Kazalovsebine1"/>
        <w:tabs>
          <w:tab w:val="left" w:pos="660"/>
          <w:tab w:val="right" w:pos="9487"/>
        </w:tabs>
        <w:rPr>
          <w:rFonts w:ascii="Calibri" w:hAnsi="Calibri" w:cs="Times New Roman"/>
          <w:sz w:val="22"/>
          <w:szCs w:val="22"/>
          <w:lang w:val="sl-SI" w:eastAsia="sl-SI"/>
        </w:rPr>
      </w:pPr>
      <w:hyperlink w:anchor="_Toc364774875" w:history="1">
        <w:r w:rsidR="00851070" w:rsidRPr="00874191">
          <w:rPr>
            <w:rStyle w:val="Hiperpovezava"/>
            <w:rFonts w:cs="Arial"/>
          </w:rPr>
          <w:t>7</w:t>
        </w:r>
        <w:r w:rsidR="00851070">
          <w:rPr>
            <w:rFonts w:ascii="Calibri" w:hAnsi="Calibri" w:cs="Times New Roman"/>
            <w:sz w:val="22"/>
            <w:szCs w:val="22"/>
            <w:lang w:val="sl-SI" w:eastAsia="sl-SI"/>
          </w:rPr>
          <w:tab/>
        </w:r>
        <w:r w:rsidR="00851070" w:rsidRPr="00874191">
          <w:rPr>
            <w:rStyle w:val="Hiperpovezava"/>
            <w:rFonts w:cs="Arial"/>
          </w:rPr>
          <w:t>KONČNE DOLOČBE</w:t>
        </w:r>
        <w:r w:rsidR="00851070">
          <w:rPr>
            <w:webHidden/>
          </w:rPr>
          <w:tab/>
        </w:r>
        <w:r w:rsidR="00851070">
          <w:rPr>
            <w:webHidden/>
          </w:rPr>
          <w:fldChar w:fldCharType="begin"/>
        </w:r>
        <w:r w:rsidR="00851070">
          <w:rPr>
            <w:webHidden/>
          </w:rPr>
          <w:instrText xml:space="preserve"> PAGEREF _Toc364774875 \h </w:instrText>
        </w:r>
        <w:r w:rsidR="00851070">
          <w:rPr>
            <w:webHidden/>
          </w:rPr>
        </w:r>
        <w:r w:rsidR="00851070">
          <w:rPr>
            <w:webHidden/>
          </w:rPr>
          <w:fldChar w:fldCharType="separate"/>
        </w:r>
        <w:r w:rsidR="00851070">
          <w:rPr>
            <w:webHidden/>
          </w:rPr>
          <w:t>6</w:t>
        </w:r>
        <w:r w:rsidR="00851070">
          <w:rPr>
            <w:webHidden/>
          </w:rPr>
          <w:fldChar w:fldCharType="end"/>
        </w:r>
      </w:hyperlink>
    </w:p>
    <w:p w:rsidR="00851070" w:rsidRDefault="00851070">
      <w:r>
        <w:fldChar w:fldCharType="end"/>
      </w:r>
    </w:p>
    <w:p w:rsidR="00851070" w:rsidRDefault="00851070" w:rsidP="00971CD7">
      <w:pPr>
        <w:ind w:firstLine="0"/>
      </w:pPr>
    </w:p>
    <w:p w:rsidR="00851070" w:rsidRPr="009C22C5" w:rsidRDefault="00851070" w:rsidP="009C22C5">
      <w:pPr>
        <w:tabs>
          <w:tab w:val="clear" w:pos="720"/>
        </w:tabs>
        <w:ind w:firstLine="0"/>
        <w:rPr>
          <w:snapToGrid w:val="0"/>
          <w:lang w:val="sl-SI"/>
        </w:rPr>
      </w:pPr>
    </w:p>
    <w:p w:rsidR="00851070" w:rsidRDefault="00851070" w:rsidP="00A162F2">
      <w:pPr>
        <w:spacing w:before="0"/>
        <w:ind w:firstLine="0"/>
        <w:rPr>
          <w:rFonts w:ascii="Tahoma" w:hAnsi="Tahoma" w:cs="Tahoma"/>
          <w:snapToGrid w:val="0"/>
          <w:szCs w:val="20"/>
          <w:lang w:val="sl-SI"/>
        </w:rPr>
      </w:pPr>
      <w:r>
        <w:rPr>
          <w:rFonts w:ascii="Tahoma" w:hAnsi="Tahoma" w:cs="Tahoma"/>
          <w:snapToGrid w:val="0"/>
          <w:szCs w:val="20"/>
          <w:lang w:val="sl-SI"/>
        </w:rPr>
        <w:br w:type="page"/>
      </w:r>
      <w:r w:rsidRPr="00A54051">
        <w:rPr>
          <w:rFonts w:ascii="Tahoma" w:hAnsi="Tahoma" w:cs="Tahoma"/>
          <w:lang w:val="sl-SI"/>
        </w:rPr>
        <w:lastRenderedPageBreak/>
        <w:t xml:space="preserve">Na osnovi 51. člena Zakona o osnovni šoli </w:t>
      </w:r>
      <w:r w:rsidRPr="00A54051">
        <w:rPr>
          <w:rFonts w:ascii="Tahoma" w:hAnsi="Tahoma" w:cs="Tahoma"/>
          <w:szCs w:val="20"/>
          <w:lang w:val="sl-SI"/>
        </w:rPr>
        <w:t>(Ur.</w:t>
      </w:r>
      <w:r>
        <w:rPr>
          <w:rFonts w:ascii="Tahoma" w:hAnsi="Tahoma" w:cs="Tahoma"/>
          <w:szCs w:val="20"/>
          <w:lang w:val="sl-SI"/>
        </w:rPr>
        <w:t xml:space="preserve"> </w:t>
      </w:r>
      <w:r w:rsidRPr="00A54051">
        <w:rPr>
          <w:rFonts w:ascii="Tahoma" w:hAnsi="Tahoma" w:cs="Tahoma"/>
          <w:szCs w:val="20"/>
          <w:lang w:val="sl-SI"/>
        </w:rPr>
        <w:t>l.</w:t>
      </w:r>
      <w:r>
        <w:rPr>
          <w:rFonts w:ascii="Tahoma" w:hAnsi="Tahoma" w:cs="Tahoma"/>
          <w:szCs w:val="20"/>
          <w:lang w:val="sl-SI"/>
        </w:rPr>
        <w:t xml:space="preserve"> RS,</w:t>
      </w:r>
      <w:r w:rsidRPr="00A54051">
        <w:rPr>
          <w:rFonts w:ascii="Tahoma" w:hAnsi="Tahoma" w:cs="Tahoma"/>
          <w:szCs w:val="20"/>
          <w:lang w:val="sl-SI"/>
        </w:rPr>
        <w:t xml:space="preserve"> št. 81/06 UPB3, 102/07, 107/10,  87/11, 40/12-ZUJF</w:t>
      </w:r>
      <w:r>
        <w:rPr>
          <w:rFonts w:ascii="Tahoma" w:hAnsi="Tahoma" w:cs="Tahoma"/>
          <w:szCs w:val="20"/>
          <w:lang w:val="sl-SI"/>
        </w:rPr>
        <w:t xml:space="preserve"> in 63/13,</w:t>
      </w:r>
      <w:r w:rsidRPr="00A54051">
        <w:rPr>
          <w:rFonts w:ascii="Tahoma" w:hAnsi="Tahoma" w:cs="Tahoma"/>
          <w:szCs w:val="20"/>
          <w:lang w:val="sl-SI"/>
        </w:rPr>
        <w:t xml:space="preserve"> v nadaljevanju </w:t>
      </w:r>
      <w:r w:rsidRPr="00A54051">
        <w:rPr>
          <w:rFonts w:ascii="Tahoma" w:hAnsi="Tahoma" w:cs="Tahoma"/>
          <w:lang w:val="sl-SI"/>
        </w:rPr>
        <w:t xml:space="preserve">ZOsn) in </w:t>
      </w:r>
      <w:r w:rsidRPr="00A54051">
        <w:rPr>
          <w:rFonts w:ascii="Tahoma" w:hAnsi="Tahoma" w:cs="Tahoma"/>
          <w:szCs w:val="20"/>
          <w:lang w:val="sl-SI"/>
        </w:rPr>
        <w:t>49. člena Zakona o organizaciji in financiranju vzgoje in izobraževanj</w:t>
      </w:r>
      <w:r>
        <w:rPr>
          <w:rFonts w:ascii="Tahoma" w:hAnsi="Tahoma" w:cs="Tahoma"/>
          <w:szCs w:val="20"/>
          <w:lang w:val="sl-SI"/>
        </w:rPr>
        <w:t>a</w:t>
      </w:r>
      <w:r w:rsidRPr="00A54051">
        <w:rPr>
          <w:rFonts w:ascii="Tahoma" w:hAnsi="Tahoma" w:cs="Tahoma"/>
          <w:szCs w:val="20"/>
          <w:lang w:val="sl-SI"/>
        </w:rPr>
        <w:t xml:space="preserve"> – ZOFVI  (Ur.</w:t>
      </w:r>
      <w:r>
        <w:rPr>
          <w:rFonts w:ascii="Tahoma" w:hAnsi="Tahoma" w:cs="Tahoma"/>
          <w:szCs w:val="20"/>
          <w:lang w:val="sl-SI"/>
        </w:rPr>
        <w:t xml:space="preserve"> </w:t>
      </w:r>
      <w:r w:rsidRPr="00A54051">
        <w:rPr>
          <w:rFonts w:ascii="Tahoma" w:hAnsi="Tahoma" w:cs="Tahoma"/>
          <w:szCs w:val="20"/>
          <w:lang w:val="sl-SI"/>
        </w:rPr>
        <w:t>l.</w:t>
      </w:r>
      <w:r>
        <w:rPr>
          <w:rFonts w:ascii="Tahoma" w:hAnsi="Tahoma" w:cs="Tahoma"/>
          <w:szCs w:val="20"/>
          <w:lang w:val="sl-SI"/>
        </w:rPr>
        <w:t xml:space="preserve"> RS,</w:t>
      </w:r>
      <w:r w:rsidRPr="00A54051">
        <w:rPr>
          <w:rFonts w:ascii="Tahoma" w:hAnsi="Tahoma" w:cs="Tahoma"/>
          <w:szCs w:val="20"/>
          <w:lang w:val="sl-SI"/>
        </w:rPr>
        <w:t xml:space="preserve"> št. 16/07 UPB5, 36/08, 58/09 (64/09 pop. in 65/09 pop.), 20/11, 40/12-ZUJF in 57/12-ZPCP-2D) je ravnatelj dne </w:t>
      </w:r>
      <w:r>
        <w:rPr>
          <w:rFonts w:ascii="Tahoma" w:hAnsi="Tahoma" w:cs="Tahoma"/>
          <w:szCs w:val="20"/>
          <w:lang w:val="sl-SI"/>
        </w:rPr>
        <w:t xml:space="preserve">20. 09. 2013 sprejel </w:t>
      </w:r>
    </w:p>
    <w:p w:rsidR="00851070" w:rsidRPr="00520773" w:rsidRDefault="00851070" w:rsidP="00B646AA">
      <w:pPr>
        <w:pStyle w:val="Glava"/>
        <w:tabs>
          <w:tab w:val="clear" w:pos="4253"/>
          <w:tab w:val="clear" w:pos="8789"/>
        </w:tabs>
        <w:jc w:val="left"/>
        <w:rPr>
          <w:rFonts w:ascii="Tahoma" w:hAnsi="Tahoma" w:cs="Tahoma"/>
          <w:sz w:val="20"/>
          <w:lang w:val="it-IT"/>
        </w:rPr>
      </w:pPr>
    </w:p>
    <w:p w:rsidR="00851070" w:rsidRPr="00FF0730" w:rsidRDefault="00851070" w:rsidP="00FF0730">
      <w:pPr>
        <w:pStyle w:val="Naslovzakona"/>
        <w:spacing w:before="0"/>
        <w:ind w:firstLine="0"/>
        <w:jc w:val="left"/>
        <w:rPr>
          <w:rFonts w:ascii="Tahoma" w:hAnsi="Tahoma" w:cs="Tahoma"/>
          <w:b w:val="0"/>
          <w:sz w:val="20"/>
          <w:szCs w:val="20"/>
          <w:lang w:val="sl-SI"/>
        </w:rPr>
      </w:pPr>
    </w:p>
    <w:p w:rsidR="00851070" w:rsidRPr="009C22C5" w:rsidRDefault="00851070" w:rsidP="00B94BED">
      <w:pPr>
        <w:pStyle w:val="Naslovzakona"/>
        <w:spacing w:before="0"/>
        <w:rPr>
          <w:rFonts w:ascii="Tahoma" w:hAnsi="Tahoma" w:cs="Tahoma"/>
          <w:snapToGrid w:val="0"/>
          <w:sz w:val="40"/>
          <w:szCs w:val="40"/>
          <w:lang w:val="sl-SI"/>
        </w:rPr>
      </w:pPr>
      <w:r w:rsidRPr="009C22C5">
        <w:rPr>
          <w:rFonts w:ascii="Tahoma" w:hAnsi="Tahoma" w:cs="Tahoma"/>
          <w:snapToGrid w:val="0"/>
          <w:sz w:val="40"/>
          <w:szCs w:val="40"/>
          <w:lang w:val="sl-SI"/>
        </w:rPr>
        <w:t xml:space="preserve">P R A V I L A </w:t>
      </w:r>
    </w:p>
    <w:p w:rsidR="00851070" w:rsidRPr="00554CA2" w:rsidRDefault="00851070" w:rsidP="00554CA2">
      <w:pPr>
        <w:pStyle w:val="Naslovzakona"/>
        <w:spacing w:before="0"/>
        <w:rPr>
          <w:rFonts w:ascii="Tahoma" w:hAnsi="Tahoma" w:cs="Tahoma"/>
          <w:snapToGrid w:val="0"/>
          <w:sz w:val="24"/>
          <w:szCs w:val="24"/>
          <w:lang w:val="sl-SI"/>
        </w:rPr>
      </w:pPr>
      <w:r w:rsidRPr="00554CA2">
        <w:rPr>
          <w:rFonts w:ascii="Tahoma" w:hAnsi="Tahoma" w:cs="Tahoma"/>
          <w:snapToGrid w:val="0"/>
          <w:sz w:val="24"/>
          <w:szCs w:val="24"/>
          <w:lang w:val="sl-SI"/>
        </w:rPr>
        <w:t xml:space="preserve">o prilagajanju šolskih obveznosti </w:t>
      </w:r>
    </w:p>
    <w:p w:rsidR="00851070" w:rsidRDefault="00851070" w:rsidP="00554CA2">
      <w:pPr>
        <w:pStyle w:val="Naslovzakona"/>
        <w:spacing w:before="0"/>
        <w:rPr>
          <w:rFonts w:ascii="Tahoma" w:hAnsi="Tahoma" w:cs="Tahoma"/>
          <w:bCs w:val="0"/>
          <w:sz w:val="24"/>
          <w:szCs w:val="24"/>
          <w:lang w:val="sl-SI" w:eastAsia="sl-SI"/>
        </w:rPr>
      </w:pPr>
      <w:r w:rsidRPr="00554CA2">
        <w:rPr>
          <w:rFonts w:ascii="Tahoma" w:hAnsi="Tahoma" w:cs="Tahoma"/>
          <w:bCs w:val="0"/>
          <w:sz w:val="24"/>
          <w:szCs w:val="24"/>
          <w:lang w:val="sl-SI" w:eastAsia="sl-SI"/>
        </w:rPr>
        <w:t>za perspektivnega in vrhunskega športnika oziroma mladega umetnika</w:t>
      </w:r>
    </w:p>
    <w:p w:rsidR="00851070" w:rsidRPr="000931C8" w:rsidRDefault="00851070" w:rsidP="000931C8">
      <w:pPr>
        <w:pStyle w:val="Naslovzakona"/>
        <w:spacing w:before="0"/>
        <w:ind w:firstLine="0"/>
        <w:jc w:val="left"/>
        <w:rPr>
          <w:rFonts w:ascii="Tahoma" w:hAnsi="Tahoma" w:cs="Tahoma"/>
          <w:bCs w:val="0"/>
          <w:sz w:val="20"/>
          <w:szCs w:val="20"/>
          <w:lang w:val="sl-SI" w:eastAsia="sl-SI"/>
        </w:rPr>
      </w:pPr>
    </w:p>
    <w:p w:rsidR="00851070" w:rsidRPr="000931C8" w:rsidRDefault="00851070" w:rsidP="00032EA9">
      <w:pPr>
        <w:pStyle w:val="Naslov10"/>
        <w:spacing w:before="0"/>
        <w:rPr>
          <w:rFonts w:ascii="Tahoma" w:hAnsi="Tahoma" w:cs="Tahoma"/>
          <w:b w:val="0"/>
          <w:snapToGrid w:val="0"/>
          <w:sz w:val="20"/>
          <w:szCs w:val="20"/>
          <w:lang w:val="sl-SI"/>
        </w:rPr>
      </w:pPr>
    </w:p>
    <w:p w:rsidR="00851070" w:rsidRPr="00624D31" w:rsidRDefault="00851070" w:rsidP="00950807">
      <w:pPr>
        <w:pStyle w:val="Naslov1"/>
        <w:jc w:val="both"/>
      </w:pPr>
      <w:bookmarkStart w:id="1" w:name="_Toc364282447"/>
      <w:bookmarkStart w:id="2" w:name="_Toc364774855"/>
      <w:r w:rsidRPr="009C22C5">
        <w:t>SPLOŠNE</w:t>
      </w:r>
      <w:r w:rsidRPr="00624D31">
        <w:t xml:space="preserve"> DOLOČBE</w:t>
      </w:r>
      <w:bookmarkEnd w:id="1"/>
      <w:bookmarkEnd w:id="2"/>
    </w:p>
    <w:p w:rsidR="00851070" w:rsidRDefault="00851070" w:rsidP="00950807">
      <w:pPr>
        <w:spacing w:before="0"/>
        <w:ind w:left="15" w:right="15" w:hanging="15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 xml:space="preserve">Osnovna šola  s </w:t>
      </w:r>
      <w:r>
        <w:rPr>
          <w:rFonts w:ascii="Tahoma" w:hAnsi="Tahoma" w:cs="Tahoma"/>
          <w:szCs w:val="20"/>
          <w:lang w:val="sl-SI"/>
        </w:rPr>
        <w:t xml:space="preserve">temi pravili </w:t>
      </w:r>
      <w:r w:rsidRPr="00A54051">
        <w:rPr>
          <w:rFonts w:ascii="Tahoma" w:hAnsi="Tahoma" w:cs="Tahoma"/>
          <w:szCs w:val="20"/>
          <w:lang w:val="sl-SI"/>
        </w:rPr>
        <w:t>ureja</w:t>
      </w:r>
      <w:r>
        <w:rPr>
          <w:rFonts w:ascii="Tahoma" w:hAnsi="Tahoma" w:cs="Tahoma"/>
          <w:szCs w:val="20"/>
          <w:lang w:val="sl-SI"/>
        </w:rPr>
        <w:t xml:space="preserve"> postopke za:</w:t>
      </w:r>
    </w:p>
    <w:p w:rsidR="00851070" w:rsidRPr="001A66A5" w:rsidRDefault="00851070" w:rsidP="00950807">
      <w:pPr>
        <w:numPr>
          <w:ilvl w:val="0"/>
          <w:numId w:val="10"/>
        </w:numPr>
        <w:spacing w:before="0"/>
        <w:ind w:right="15"/>
        <w:jc w:val="both"/>
        <w:rPr>
          <w:rFonts w:ascii="Tahoma" w:hAnsi="Tahoma" w:cs="Tahoma"/>
          <w:i/>
          <w:szCs w:val="20"/>
          <w:lang w:val="sl-SI"/>
        </w:rPr>
      </w:pPr>
      <w:r w:rsidRPr="001A66A5">
        <w:rPr>
          <w:rFonts w:ascii="Tahoma" w:hAnsi="Tahoma" w:cs="Tahoma"/>
          <w:szCs w:val="20"/>
          <w:lang w:val="sl-SI"/>
        </w:rPr>
        <w:t>pridobitev statusa</w:t>
      </w:r>
      <w:r>
        <w:rPr>
          <w:rFonts w:ascii="Tahoma" w:hAnsi="Tahoma" w:cs="Tahoma"/>
          <w:szCs w:val="20"/>
          <w:lang w:val="sl-SI"/>
        </w:rPr>
        <w:t>,</w:t>
      </w:r>
      <w:r w:rsidRPr="001A66A5">
        <w:rPr>
          <w:rFonts w:ascii="Tahoma" w:hAnsi="Tahoma" w:cs="Tahoma"/>
          <w:szCs w:val="20"/>
          <w:lang w:val="sl-SI"/>
        </w:rPr>
        <w:t xml:space="preserve"> </w:t>
      </w:r>
    </w:p>
    <w:p w:rsidR="00851070" w:rsidRPr="001A66A5" w:rsidRDefault="00851070" w:rsidP="00950807">
      <w:pPr>
        <w:pStyle w:val="Naslov10"/>
        <w:numPr>
          <w:ilvl w:val="0"/>
          <w:numId w:val="10"/>
        </w:numPr>
        <w:spacing w:before="0"/>
        <w:jc w:val="both"/>
        <w:rPr>
          <w:rFonts w:ascii="Tahoma" w:hAnsi="Tahoma" w:cs="Tahoma"/>
          <w:b w:val="0"/>
          <w:snapToGrid w:val="0"/>
          <w:sz w:val="20"/>
          <w:szCs w:val="20"/>
          <w:lang w:val="sl-SI"/>
        </w:rPr>
      </w:pPr>
      <w:r w:rsidRPr="001A66A5">
        <w:rPr>
          <w:rFonts w:ascii="Tahoma" w:hAnsi="Tahoma" w:cs="Tahoma"/>
          <w:b w:val="0"/>
          <w:sz w:val="20"/>
          <w:szCs w:val="20"/>
          <w:lang w:val="sl-SI"/>
        </w:rPr>
        <w:t>prilagajanje šolskih obveznosti</w:t>
      </w:r>
      <w:r>
        <w:rPr>
          <w:rFonts w:ascii="Tahoma" w:hAnsi="Tahoma" w:cs="Tahoma"/>
          <w:b w:val="0"/>
          <w:sz w:val="20"/>
          <w:szCs w:val="20"/>
          <w:lang w:val="sl-SI"/>
        </w:rPr>
        <w:t>,</w:t>
      </w:r>
      <w:r w:rsidRPr="001A66A5">
        <w:rPr>
          <w:rFonts w:ascii="Tahoma" w:hAnsi="Tahoma" w:cs="Tahoma"/>
          <w:b w:val="0"/>
          <w:snapToGrid w:val="0"/>
          <w:sz w:val="20"/>
          <w:szCs w:val="20"/>
          <w:lang w:val="sl-SI"/>
        </w:rPr>
        <w:t xml:space="preserve"> </w:t>
      </w:r>
    </w:p>
    <w:p w:rsidR="00851070" w:rsidRPr="001A66A5" w:rsidRDefault="00851070" w:rsidP="00950807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  <w:lang w:eastAsia="sl-SI"/>
        </w:rPr>
      </w:pPr>
      <w:r w:rsidRPr="001A66A5">
        <w:rPr>
          <w:rFonts w:ascii="Tahoma" w:hAnsi="Tahoma" w:cs="Tahoma"/>
          <w:sz w:val="20"/>
          <w:szCs w:val="20"/>
          <w:lang w:eastAsia="sl-SI"/>
        </w:rPr>
        <w:t>mirovanje, prenehanje in odvzem statusa</w:t>
      </w:r>
      <w:r>
        <w:rPr>
          <w:rFonts w:ascii="Tahoma" w:hAnsi="Tahoma" w:cs="Tahoma"/>
          <w:sz w:val="20"/>
          <w:szCs w:val="20"/>
          <w:lang w:eastAsia="sl-SI"/>
        </w:rPr>
        <w:t>,</w:t>
      </w:r>
      <w:r w:rsidRPr="001A66A5">
        <w:rPr>
          <w:rFonts w:ascii="Tahoma" w:hAnsi="Tahoma" w:cs="Tahoma"/>
          <w:sz w:val="20"/>
          <w:szCs w:val="20"/>
          <w:lang w:eastAsia="sl-SI"/>
        </w:rPr>
        <w:t xml:space="preserve"> </w:t>
      </w:r>
      <w:r w:rsidRPr="001A66A5">
        <w:rPr>
          <w:rFonts w:ascii="Tahoma" w:hAnsi="Tahoma" w:cs="Tahoma"/>
          <w:i/>
          <w:sz w:val="20"/>
          <w:szCs w:val="20"/>
          <w:u w:val="single"/>
          <w:lang w:eastAsia="sl-SI"/>
        </w:rPr>
        <w:t xml:space="preserve"> </w:t>
      </w:r>
    </w:p>
    <w:p w:rsidR="00851070" w:rsidRPr="001A66A5" w:rsidRDefault="00851070" w:rsidP="00950807">
      <w:pPr>
        <w:pStyle w:val="Naslov10"/>
        <w:numPr>
          <w:ilvl w:val="0"/>
          <w:numId w:val="10"/>
        </w:numPr>
        <w:spacing w:before="0"/>
        <w:jc w:val="both"/>
        <w:rPr>
          <w:rFonts w:ascii="Tahoma" w:hAnsi="Tahoma" w:cs="Tahoma"/>
          <w:b w:val="0"/>
          <w:noProof w:val="0"/>
          <w:sz w:val="20"/>
          <w:szCs w:val="20"/>
          <w:lang w:val="sl-SI"/>
        </w:rPr>
      </w:pPr>
      <w:r w:rsidRPr="001A66A5">
        <w:rPr>
          <w:rFonts w:ascii="Tahoma" w:hAnsi="Tahoma" w:cs="Tahoma"/>
          <w:b w:val="0"/>
          <w:sz w:val="20"/>
          <w:szCs w:val="20"/>
          <w:lang w:val="sl-SI"/>
        </w:rPr>
        <w:t>vodenje evidence in hramb</w:t>
      </w:r>
      <w:r>
        <w:rPr>
          <w:rFonts w:ascii="Tahoma" w:hAnsi="Tahoma" w:cs="Tahoma"/>
          <w:b w:val="0"/>
          <w:sz w:val="20"/>
          <w:szCs w:val="20"/>
          <w:lang w:val="sl-SI"/>
        </w:rPr>
        <w:t>o</w:t>
      </w:r>
      <w:r w:rsidRPr="001A66A5">
        <w:rPr>
          <w:rFonts w:ascii="Tahoma" w:hAnsi="Tahoma" w:cs="Tahoma"/>
          <w:b w:val="0"/>
          <w:sz w:val="20"/>
          <w:szCs w:val="20"/>
          <w:lang w:val="sl-SI"/>
        </w:rPr>
        <w:t xml:space="preserve"> podatkov</w:t>
      </w:r>
      <w:r>
        <w:rPr>
          <w:rFonts w:ascii="Tahoma" w:hAnsi="Tahoma" w:cs="Tahoma"/>
          <w:b w:val="0"/>
          <w:sz w:val="20"/>
          <w:szCs w:val="20"/>
          <w:lang w:val="sl-SI"/>
        </w:rPr>
        <w:t>,</w:t>
      </w:r>
      <w:r w:rsidRPr="001A66A5">
        <w:rPr>
          <w:rFonts w:ascii="Tahoma" w:hAnsi="Tahoma" w:cs="Tahoma"/>
          <w:b w:val="0"/>
          <w:noProof w:val="0"/>
          <w:sz w:val="20"/>
          <w:szCs w:val="20"/>
          <w:lang w:val="sl-SI"/>
        </w:rPr>
        <w:t xml:space="preserve"> </w:t>
      </w:r>
    </w:p>
    <w:p w:rsidR="00851070" w:rsidRDefault="00851070" w:rsidP="00950807">
      <w:pPr>
        <w:pStyle w:val="Naslov10"/>
        <w:numPr>
          <w:ilvl w:val="0"/>
          <w:numId w:val="10"/>
        </w:numPr>
        <w:spacing w:before="0"/>
        <w:jc w:val="both"/>
        <w:rPr>
          <w:rFonts w:ascii="Tahoma" w:hAnsi="Tahoma" w:cs="Tahoma"/>
          <w:b w:val="0"/>
          <w:snapToGrid w:val="0"/>
          <w:sz w:val="20"/>
          <w:szCs w:val="20"/>
          <w:lang w:val="sl-SI"/>
        </w:rPr>
      </w:pPr>
      <w:r w:rsidRPr="001A66A5">
        <w:rPr>
          <w:rFonts w:ascii="Tahoma" w:hAnsi="Tahoma" w:cs="Tahoma"/>
          <w:b w:val="0"/>
          <w:snapToGrid w:val="0"/>
          <w:sz w:val="20"/>
          <w:szCs w:val="20"/>
          <w:lang w:val="sl-SI"/>
        </w:rPr>
        <w:t>varstvo pravic</w:t>
      </w:r>
      <w:r>
        <w:rPr>
          <w:rFonts w:ascii="Tahoma" w:hAnsi="Tahoma" w:cs="Tahoma"/>
          <w:b w:val="0"/>
          <w:snapToGrid w:val="0"/>
          <w:sz w:val="20"/>
          <w:szCs w:val="20"/>
          <w:lang w:val="sl-SI"/>
        </w:rPr>
        <w:t>.</w:t>
      </w:r>
    </w:p>
    <w:p w:rsidR="00851070" w:rsidRPr="009C22C5" w:rsidRDefault="00851070" w:rsidP="00950807">
      <w:pPr>
        <w:pStyle w:val="Naslov1"/>
        <w:jc w:val="both"/>
      </w:pPr>
      <w:bookmarkStart w:id="3" w:name="_Toc364282448"/>
      <w:bookmarkStart w:id="4" w:name="_Toc364774856"/>
      <w:r w:rsidRPr="00403FCC">
        <w:t>PRIDOBITEV STATUSA</w:t>
      </w:r>
      <w:bookmarkEnd w:id="3"/>
      <w:bookmarkEnd w:id="4"/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szCs w:val="20"/>
          <w:lang w:val="sl-SI"/>
        </w:rPr>
        <w:t>Šola dodeli s</w:t>
      </w:r>
      <w:r w:rsidRPr="00A54051">
        <w:rPr>
          <w:rFonts w:ascii="Tahoma" w:hAnsi="Tahoma" w:cs="Tahoma"/>
          <w:szCs w:val="20"/>
          <w:lang w:val="sl-SI"/>
        </w:rPr>
        <w:t xml:space="preserve">tatus </w:t>
      </w:r>
      <w:r>
        <w:rPr>
          <w:rFonts w:ascii="Tahoma" w:hAnsi="Tahoma" w:cs="Tahoma"/>
          <w:szCs w:val="20"/>
          <w:lang w:val="sl-SI"/>
        </w:rPr>
        <w:t>učencu,</w:t>
      </w:r>
      <w:r w:rsidRPr="00A54051">
        <w:rPr>
          <w:rFonts w:ascii="Tahoma" w:hAnsi="Tahoma" w:cs="Tahoma"/>
          <w:szCs w:val="20"/>
          <w:lang w:val="sl-SI"/>
        </w:rPr>
        <w:t xml:space="preserve"> če izpolnj</w:t>
      </w:r>
      <w:r>
        <w:rPr>
          <w:rFonts w:ascii="Tahoma" w:hAnsi="Tahoma" w:cs="Tahoma"/>
          <w:szCs w:val="20"/>
          <w:lang w:val="sl-SI"/>
        </w:rPr>
        <w:t>uj</w:t>
      </w:r>
      <w:r w:rsidRPr="00A54051">
        <w:rPr>
          <w:rFonts w:ascii="Tahoma" w:hAnsi="Tahoma" w:cs="Tahoma"/>
          <w:szCs w:val="20"/>
          <w:lang w:val="sl-SI"/>
        </w:rPr>
        <w:t>e</w:t>
      </w:r>
      <w:r>
        <w:rPr>
          <w:rFonts w:ascii="Tahoma" w:hAnsi="Tahoma" w:cs="Tahoma"/>
          <w:szCs w:val="20"/>
          <w:lang w:val="sl-SI"/>
        </w:rPr>
        <w:t xml:space="preserve"> vse</w:t>
      </w:r>
      <w:r w:rsidRPr="00A54051">
        <w:rPr>
          <w:rFonts w:ascii="Tahoma" w:hAnsi="Tahoma" w:cs="Tahoma"/>
          <w:szCs w:val="20"/>
          <w:lang w:val="sl-SI"/>
        </w:rPr>
        <w:t xml:space="preserve"> pogoj</w:t>
      </w:r>
      <w:r>
        <w:rPr>
          <w:rFonts w:ascii="Tahoma" w:hAnsi="Tahoma" w:cs="Tahoma"/>
          <w:szCs w:val="20"/>
          <w:lang w:val="sl-SI"/>
        </w:rPr>
        <w:t>e,</w:t>
      </w:r>
      <w:r w:rsidRPr="00A54051">
        <w:rPr>
          <w:rFonts w:ascii="Tahoma" w:hAnsi="Tahoma" w:cs="Tahoma"/>
          <w:szCs w:val="20"/>
          <w:lang w:val="sl-SI"/>
        </w:rPr>
        <w:t xml:space="preserve"> določene</w:t>
      </w:r>
      <w:r>
        <w:rPr>
          <w:rFonts w:ascii="Tahoma" w:hAnsi="Tahoma" w:cs="Tahoma"/>
          <w:szCs w:val="20"/>
          <w:lang w:val="sl-SI"/>
        </w:rPr>
        <w:t xml:space="preserve"> z zakonom in</w:t>
      </w:r>
      <w:r w:rsidRPr="00A54051">
        <w:rPr>
          <w:rFonts w:ascii="Tahoma" w:hAnsi="Tahoma" w:cs="Tahoma"/>
          <w:szCs w:val="20"/>
          <w:lang w:val="sl-SI"/>
        </w:rPr>
        <w:t xml:space="preserve"> temi pravili.</w:t>
      </w:r>
    </w:p>
    <w:p w:rsidR="00851070" w:rsidRPr="00A92181" w:rsidRDefault="00851070" w:rsidP="0090560C">
      <w:pPr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A92181">
        <w:rPr>
          <w:rFonts w:ascii="Tahoma" w:hAnsi="Tahoma" w:cs="Tahoma"/>
          <w:szCs w:val="20"/>
          <w:lang w:val="sl-SI"/>
        </w:rPr>
        <w:t>S statusom si učenec pridobi ugodnosti, ki jih šola in starši opredelijo v pisnem dogovoru.</w:t>
      </w:r>
    </w:p>
    <w:p w:rsidR="00851070" w:rsidRPr="008E53AB" w:rsidRDefault="00851070" w:rsidP="00950807">
      <w:pPr>
        <w:pStyle w:val="Naslov2"/>
        <w:jc w:val="both"/>
      </w:pPr>
      <w:bookmarkStart w:id="5" w:name="_Toc364282449"/>
      <w:bookmarkStart w:id="6" w:name="_Toc364774857"/>
      <w:r>
        <w:t>P</w:t>
      </w:r>
      <w:r w:rsidRPr="008E53AB">
        <w:t>ogoji za pridobitev statusa</w:t>
      </w:r>
      <w:bookmarkEnd w:id="5"/>
      <w:bookmarkEnd w:id="6"/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  <w:r w:rsidRPr="00A54051">
        <w:rPr>
          <w:rFonts w:ascii="Tahoma" w:hAnsi="Tahoma" w:cs="Tahoma"/>
          <w:bCs/>
          <w:szCs w:val="20"/>
          <w:lang w:val="sl-SI" w:eastAsia="sl-SI"/>
        </w:rPr>
        <w:t>Učenec lahko pridobi status:</w:t>
      </w:r>
    </w:p>
    <w:p w:rsidR="00851070" w:rsidRPr="005C0130" w:rsidRDefault="00851070" w:rsidP="00950807">
      <w:pPr>
        <w:numPr>
          <w:ilvl w:val="0"/>
          <w:numId w:val="11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 w:rsidRPr="005C0130">
        <w:rPr>
          <w:rFonts w:ascii="Tahoma" w:hAnsi="Tahoma" w:cs="Tahoma"/>
          <w:szCs w:val="20"/>
          <w:lang w:val="sl-SI" w:eastAsia="sl-SI"/>
        </w:rPr>
        <w:t xml:space="preserve">perspektivnega športnika, </w:t>
      </w:r>
    </w:p>
    <w:p w:rsidR="00851070" w:rsidRPr="005C0130" w:rsidRDefault="00851070" w:rsidP="00F165A3">
      <w:pPr>
        <w:numPr>
          <w:ilvl w:val="0"/>
          <w:numId w:val="11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 w:rsidRPr="005C0130">
        <w:rPr>
          <w:rFonts w:ascii="Tahoma" w:hAnsi="Tahoma" w:cs="Tahoma"/>
          <w:szCs w:val="20"/>
          <w:lang w:val="sl-SI" w:eastAsia="sl-SI"/>
        </w:rPr>
        <w:t xml:space="preserve">vrhunskega športnika,  </w:t>
      </w:r>
    </w:p>
    <w:p w:rsidR="00851070" w:rsidRPr="005C0130" w:rsidRDefault="00851070" w:rsidP="00950807">
      <w:pPr>
        <w:numPr>
          <w:ilvl w:val="0"/>
          <w:numId w:val="11"/>
        </w:numPr>
        <w:spacing w:before="0"/>
        <w:ind w:right="-1"/>
        <w:jc w:val="both"/>
        <w:rPr>
          <w:rFonts w:ascii="Tahoma" w:hAnsi="Tahoma" w:cs="Tahoma"/>
          <w:szCs w:val="20"/>
          <w:lang w:val="sl-SI" w:eastAsia="sl-SI"/>
        </w:rPr>
      </w:pPr>
      <w:r w:rsidRPr="005C0130">
        <w:rPr>
          <w:rFonts w:ascii="Tahoma" w:hAnsi="Tahoma" w:cs="Tahoma"/>
          <w:szCs w:val="20"/>
          <w:lang w:val="sl-SI" w:eastAsia="sl-SI"/>
        </w:rPr>
        <w:t xml:space="preserve">perspektivnega mladega umetnika, </w:t>
      </w:r>
    </w:p>
    <w:p w:rsidR="00851070" w:rsidRPr="00A92181" w:rsidRDefault="00851070" w:rsidP="00950807">
      <w:pPr>
        <w:numPr>
          <w:ilvl w:val="0"/>
          <w:numId w:val="11"/>
        </w:numPr>
        <w:spacing w:before="0"/>
        <w:ind w:right="-1"/>
        <w:jc w:val="both"/>
        <w:rPr>
          <w:rFonts w:ascii="Tahoma" w:hAnsi="Tahoma" w:cs="Tahoma"/>
          <w:szCs w:val="20"/>
          <w:lang w:val="sl-SI" w:eastAsia="sl-SI"/>
        </w:rPr>
      </w:pPr>
      <w:r w:rsidRPr="005C0130">
        <w:rPr>
          <w:rFonts w:ascii="Tahoma" w:hAnsi="Tahoma" w:cs="Tahoma"/>
          <w:szCs w:val="20"/>
          <w:lang w:val="sl-SI" w:eastAsia="sl-SI"/>
        </w:rPr>
        <w:t>vrhunskega mladega umetnika</w:t>
      </w:r>
      <w:r w:rsidRPr="00A92181">
        <w:rPr>
          <w:rFonts w:ascii="Tahoma" w:hAnsi="Tahoma" w:cs="Tahoma"/>
          <w:szCs w:val="20"/>
          <w:lang w:val="sl-SI" w:eastAsia="sl-SI"/>
        </w:rPr>
        <w:t xml:space="preserve">. </w:t>
      </w:r>
    </w:p>
    <w:p w:rsidR="00851070" w:rsidRPr="00A54051" w:rsidRDefault="00851070" w:rsidP="00950807">
      <w:pPr>
        <w:pStyle w:val="Naslov2"/>
        <w:jc w:val="both"/>
        <w:rPr>
          <w:snapToGrid w:val="0"/>
        </w:rPr>
      </w:pPr>
      <w:bookmarkStart w:id="7" w:name="_Toc364282450"/>
      <w:bookmarkStart w:id="8" w:name="_Toc364774858"/>
      <w:r w:rsidRPr="00A54051">
        <w:rPr>
          <w:snapToGrid w:val="0"/>
        </w:rPr>
        <w:t>Postopek za pridobitev statusa</w:t>
      </w:r>
      <w:bookmarkEnd w:id="7"/>
      <w:bookmarkEnd w:id="8"/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lang w:val="sl-SI"/>
        </w:rPr>
      </w:pPr>
      <w:r w:rsidRPr="00A54051">
        <w:rPr>
          <w:rFonts w:ascii="Tahoma" w:hAnsi="Tahoma" w:cs="Tahoma"/>
          <w:lang w:val="sl-SI"/>
        </w:rPr>
        <w:t xml:space="preserve">Predlog za pridobitev statusa podajo </w:t>
      </w:r>
      <w:r>
        <w:rPr>
          <w:rFonts w:ascii="Tahoma" w:hAnsi="Tahoma" w:cs="Tahoma"/>
          <w:lang w:val="sl-SI"/>
        </w:rPr>
        <w:t xml:space="preserve">učenčevi </w:t>
      </w:r>
      <w:r w:rsidRPr="00A54051">
        <w:rPr>
          <w:rFonts w:ascii="Tahoma" w:hAnsi="Tahoma" w:cs="Tahoma"/>
          <w:lang w:val="sl-SI"/>
        </w:rPr>
        <w:t xml:space="preserve">starši ali </w:t>
      </w:r>
      <w:r>
        <w:rPr>
          <w:rFonts w:ascii="Tahoma" w:hAnsi="Tahoma" w:cs="Tahoma"/>
          <w:szCs w:val="20"/>
          <w:lang w:val="sl-SI" w:eastAsia="sl-SI"/>
        </w:rPr>
        <w:t>zakonit</w:t>
      </w:r>
      <w:r w:rsidRPr="00A54051">
        <w:rPr>
          <w:rFonts w:ascii="Tahoma" w:hAnsi="Tahoma" w:cs="Tahoma"/>
          <w:szCs w:val="20"/>
          <w:lang w:val="sl-SI" w:eastAsia="sl-SI"/>
        </w:rPr>
        <w:t xml:space="preserve"> zastopnik</w:t>
      </w:r>
      <w:r w:rsidRPr="00A54051">
        <w:rPr>
          <w:rFonts w:ascii="Tahoma" w:hAnsi="Tahoma" w:cs="Tahoma"/>
          <w:sz w:val="17"/>
          <w:szCs w:val="17"/>
          <w:lang w:val="sl-SI" w:eastAsia="sl-SI"/>
        </w:rPr>
        <w:t xml:space="preserve"> </w:t>
      </w:r>
      <w:r w:rsidRPr="00A54051">
        <w:rPr>
          <w:rFonts w:ascii="Tahoma" w:hAnsi="Tahoma" w:cs="Tahoma"/>
          <w:lang w:val="sl-SI"/>
        </w:rPr>
        <w:t>(v nadaljevanju: starši).</w:t>
      </w:r>
    </w:p>
    <w:p w:rsidR="00851070" w:rsidRDefault="00851070" w:rsidP="00950807">
      <w:pPr>
        <w:spacing w:before="0"/>
        <w:ind w:firstLine="0"/>
        <w:jc w:val="both"/>
        <w:rPr>
          <w:rFonts w:ascii="Tahoma" w:hAnsi="Tahoma" w:cs="Tahoma"/>
          <w:lang w:val="sl-SI"/>
        </w:rPr>
      </w:pP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lang w:val="sl-SI"/>
        </w:rPr>
      </w:pPr>
      <w:r w:rsidRPr="00A54051">
        <w:rPr>
          <w:rFonts w:ascii="Tahoma" w:hAnsi="Tahoma" w:cs="Tahoma"/>
          <w:lang w:val="sl-SI"/>
        </w:rPr>
        <w:t>Pisni predlog za dodelitev statusa z dokazili o izpolnjevanju pogojev odda</w:t>
      </w:r>
      <w:r>
        <w:rPr>
          <w:rFonts w:ascii="Tahoma" w:hAnsi="Tahoma" w:cs="Tahoma"/>
          <w:lang w:val="sl-SI"/>
        </w:rPr>
        <w:t>jo</w:t>
      </w:r>
      <w:r w:rsidRPr="00A54051">
        <w:rPr>
          <w:rFonts w:ascii="Tahoma" w:hAnsi="Tahoma" w:cs="Tahoma"/>
          <w:lang w:val="sl-SI"/>
        </w:rPr>
        <w:t>:</w:t>
      </w:r>
    </w:p>
    <w:p w:rsidR="00851070" w:rsidRPr="00A54051" w:rsidRDefault="00851070" w:rsidP="00950807">
      <w:pPr>
        <w:numPr>
          <w:ilvl w:val="0"/>
          <w:numId w:val="17"/>
        </w:numPr>
        <w:spacing w:before="0"/>
        <w:jc w:val="both"/>
        <w:rPr>
          <w:rFonts w:ascii="Tahoma" w:hAnsi="Tahoma" w:cs="Tahoma"/>
          <w:lang w:val="sl-SI"/>
        </w:rPr>
      </w:pPr>
      <w:r w:rsidRPr="00A54051">
        <w:rPr>
          <w:rFonts w:ascii="Tahoma" w:hAnsi="Tahoma" w:cs="Tahoma"/>
          <w:lang w:val="sl-SI"/>
        </w:rPr>
        <w:t>razredniku</w:t>
      </w:r>
      <w:r>
        <w:rPr>
          <w:rFonts w:ascii="Tahoma" w:hAnsi="Tahoma" w:cs="Tahoma"/>
          <w:lang w:val="sl-SI"/>
        </w:rPr>
        <w:t xml:space="preserve"> ali</w:t>
      </w:r>
    </w:p>
    <w:p w:rsidR="00851070" w:rsidRPr="00A54051" w:rsidRDefault="00851070" w:rsidP="00950807">
      <w:pPr>
        <w:numPr>
          <w:ilvl w:val="0"/>
          <w:numId w:val="17"/>
        </w:numPr>
        <w:spacing w:before="0"/>
        <w:jc w:val="both"/>
        <w:rPr>
          <w:rFonts w:ascii="Tahoma" w:hAnsi="Tahoma" w:cs="Tahoma"/>
          <w:lang w:val="sl-SI"/>
        </w:rPr>
      </w:pPr>
      <w:r w:rsidRPr="00A54051">
        <w:rPr>
          <w:rFonts w:ascii="Tahoma" w:hAnsi="Tahoma" w:cs="Tahoma"/>
          <w:lang w:val="sl-SI"/>
        </w:rPr>
        <w:t>učitelju športa, učitelju likovne in glasbene umetnosti, ki uči učenca ali</w:t>
      </w:r>
    </w:p>
    <w:p w:rsidR="00851070" w:rsidRPr="00A54051" w:rsidRDefault="00851070" w:rsidP="00950807">
      <w:pPr>
        <w:numPr>
          <w:ilvl w:val="0"/>
          <w:numId w:val="17"/>
        </w:numPr>
        <w:spacing w:before="0"/>
        <w:jc w:val="both"/>
        <w:rPr>
          <w:rFonts w:ascii="Tahoma" w:hAnsi="Tahoma" w:cs="Tahoma"/>
          <w:lang w:val="sl-SI"/>
        </w:rPr>
      </w:pPr>
      <w:r w:rsidRPr="00A54051">
        <w:rPr>
          <w:rFonts w:ascii="Tahoma" w:hAnsi="Tahoma" w:cs="Tahoma"/>
          <w:lang w:val="sl-SI"/>
        </w:rPr>
        <w:t xml:space="preserve">v tajništvo šole. </w:t>
      </w: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lang w:val="sl-SI"/>
        </w:rPr>
      </w:pPr>
      <w:r w:rsidRPr="00A54051">
        <w:rPr>
          <w:rFonts w:ascii="Tahoma" w:hAnsi="Tahoma" w:cs="Tahoma"/>
          <w:lang w:val="sl-SI"/>
        </w:rPr>
        <w:t>Starši lahko vložijo predlog kadarkoli med šolskim letom, če izpolnjuje predpisane pogoje.</w:t>
      </w: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lang w:val="sl-SI"/>
        </w:rPr>
      </w:pPr>
    </w:p>
    <w:p w:rsidR="00851070" w:rsidRDefault="00851070" w:rsidP="00950807">
      <w:pPr>
        <w:spacing w:before="0"/>
        <w:ind w:firstLine="0"/>
        <w:jc w:val="both"/>
        <w:rPr>
          <w:rFonts w:ascii="Tahoma" w:hAnsi="Tahoma" w:cs="Tahoma"/>
          <w:snapToGrid w:val="0"/>
          <w:szCs w:val="20"/>
          <w:lang w:val="sl-SI"/>
        </w:rPr>
      </w:pPr>
      <w:r w:rsidRPr="00D77146">
        <w:rPr>
          <w:rFonts w:ascii="Tahoma" w:hAnsi="Tahoma" w:cs="Tahoma"/>
          <w:snapToGrid w:val="0"/>
          <w:szCs w:val="20"/>
          <w:lang w:val="sl-SI"/>
        </w:rPr>
        <w:t>K vlogi za pridobitev statusa</w:t>
      </w:r>
      <w:r>
        <w:rPr>
          <w:rFonts w:ascii="Tahoma" w:hAnsi="Tahoma" w:cs="Tahoma"/>
          <w:snapToGrid w:val="0"/>
          <w:szCs w:val="20"/>
          <w:lang w:val="sl-SI"/>
        </w:rPr>
        <w:t>:</w:t>
      </w:r>
    </w:p>
    <w:p w:rsidR="00851070" w:rsidRPr="00D77146" w:rsidRDefault="00851070" w:rsidP="00E304C9">
      <w:pPr>
        <w:spacing w:before="0"/>
        <w:ind w:left="284" w:hanging="284"/>
        <w:jc w:val="both"/>
        <w:rPr>
          <w:rFonts w:ascii="Tahoma" w:hAnsi="Tahoma" w:cs="Tahoma"/>
          <w:szCs w:val="20"/>
          <w:lang w:val="sl-SI" w:eastAsia="sl-SI"/>
        </w:rPr>
      </w:pPr>
      <w:r>
        <w:rPr>
          <w:rFonts w:ascii="Tahoma" w:hAnsi="Tahoma" w:cs="Tahoma"/>
          <w:snapToGrid w:val="0"/>
          <w:szCs w:val="20"/>
          <w:lang w:val="sl-SI"/>
        </w:rPr>
        <w:t>a)</w:t>
      </w:r>
      <w:r w:rsidRPr="00D77146">
        <w:rPr>
          <w:rFonts w:ascii="Tahoma" w:hAnsi="Tahoma" w:cs="Tahoma"/>
          <w:snapToGrid w:val="0"/>
          <w:szCs w:val="20"/>
          <w:lang w:val="sl-SI"/>
        </w:rPr>
        <w:t xml:space="preserve"> </w:t>
      </w:r>
      <w:r w:rsidRPr="00D77146">
        <w:rPr>
          <w:rFonts w:ascii="Tahoma" w:hAnsi="Tahoma" w:cs="Tahoma"/>
          <w:b/>
          <w:szCs w:val="20"/>
          <w:lang w:val="sl-SI" w:eastAsia="sl-SI"/>
        </w:rPr>
        <w:t>perspektivnega športnika</w:t>
      </w:r>
      <w:r w:rsidRPr="00D77146">
        <w:rPr>
          <w:rFonts w:ascii="Tahoma" w:hAnsi="Tahoma" w:cs="Tahoma"/>
          <w:szCs w:val="20"/>
          <w:lang w:val="sl-SI" w:eastAsia="sl-SI"/>
        </w:rPr>
        <w:t xml:space="preserve"> se priloži </w:t>
      </w:r>
      <w:r w:rsidRPr="00D77146">
        <w:rPr>
          <w:rFonts w:ascii="Tahoma" w:hAnsi="Tahoma" w:cs="Tahoma"/>
          <w:snapToGrid w:val="0"/>
          <w:szCs w:val="20"/>
          <w:lang w:val="sl-SI"/>
        </w:rPr>
        <w:t>potrdilo</w:t>
      </w:r>
      <w:r>
        <w:rPr>
          <w:rFonts w:ascii="Tahoma" w:hAnsi="Tahoma" w:cs="Tahoma"/>
          <w:snapToGrid w:val="0"/>
          <w:szCs w:val="20"/>
          <w:lang w:val="sl-SI"/>
        </w:rPr>
        <w:t xml:space="preserve"> </w:t>
      </w:r>
      <w:r w:rsidRPr="00D77146">
        <w:rPr>
          <w:rFonts w:ascii="Tahoma" w:hAnsi="Tahoma" w:cs="Tahoma"/>
          <w:szCs w:val="20"/>
          <w:lang w:val="sl-SI" w:eastAsia="sl-SI"/>
        </w:rPr>
        <w:t>o registraciji pri nacionalni panožni športni zvezi in o tekmovanjih v uradnih tekmovalnih sistemih nacionalnih panožnih zvez</w:t>
      </w:r>
      <w:r>
        <w:rPr>
          <w:rFonts w:ascii="Tahoma" w:hAnsi="Tahoma" w:cs="Tahoma"/>
          <w:szCs w:val="20"/>
          <w:lang w:val="sl-SI" w:eastAsia="sl-SI"/>
        </w:rPr>
        <w:t>;</w:t>
      </w:r>
    </w:p>
    <w:p w:rsidR="00851070" w:rsidRPr="00D77146" w:rsidRDefault="00851070" w:rsidP="00E304C9">
      <w:pPr>
        <w:spacing w:before="0"/>
        <w:ind w:left="284" w:hanging="284"/>
        <w:jc w:val="both"/>
        <w:rPr>
          <w:rFonts w:ascii="Tahoma" w:hAnsi="Tahoma" w:cs="Tahoma"/>
          <w:szCs w:val="20"/>
          <w:lang w:val="sl-SI" w:eastAsia="sl-SI"/>
        </w:rPr>
      </w:pPr>
      <w:r>
        <w:rPr>
          <w:rFonts w:ascii="Tahoma" w:hAnsi="Tahoma" w:cs="Tahoma"/>
          <w:snapToGrid w:val="0"/>
          <w:szCs w:val="20"/>
          <w:lang w:val="sl-SI"/>
        </w:rPr>
        <w:t xml:space="preserve">b) </w:t>
      </w:r>
      <w:r w:rsidRPr="00D77146">
        <w:rPr>
          <w:rFonts w:ascii="Tahoma" w:hAnsi="Tahoma" w:cs="Tahoma"/>
          <w:b/>
          <w:snapToGrid w:val="0"/>
          <w:szCs w:val="20"/>
          <w:lang w:val="sl-SI"/>
        </w:rPr>
        <w:t xml:space="preserve">vrhunskega </w:t>
      </w:r>
      <w:r w:rsidRPr="00D77146">
        <w:rPr>
          <w:rFonts w:ascii="Tahoma" w:hAnsi="Tahoma" w:cs="Tahoma"/>
          <w:b/>
          <w:szCs w:val="20"/>
          <w:lang w:val="sl-SI" w:eastAsia="sl-SI"/>
        </w:rPr>
        <w:t>športnika</w:t>
      </w:r>
      <w:r w:rsidRPr="00D77146">
        <w:rPr>
          <w:rFonts w:ascii="Tahoma" w:hAnsi="Tahoma" w:cs="Tahoma"/>
          <w:szCs w:val="20"/>
          <w:lang w:val="sl-SI" w:eastAsia="sl-SI"/>
        </w:rPr>
        <w:t xml:space="preserve"> se priloži </w:t>
      </w:r>
      <w:r w:rsidRPr="00D77146">
        <w:rPr>
          <w:rFonts w:ascii="Tahoma" w:hAnsi="Tahoma" w:cs="Tahoma"/>
          <w:snapToGrid w:val="0"/>
          <w:szCs w:val="20"/>
          <w:lang w:val="sl-SI"/>
        </w:rPr>
        <w:t>potrdilo</w:t>
      </w:r>
      <w:r>
        <w:rPr>
          <w:rFonts w:ascii="Tahoma" w:hAnsi="Tahoma" w:cs="Tahoma"/>
          <w:snapToGrid w:val="0"/>
          <w:szCs w:val="20"/>
          <w:lang w:val="sl-SI"/>
        </w:rPr>
        <w:t xml:space="preserve"> </w:t>
      </w:r>
      <w:r w:rsidRPr="00D77146">
        <w:rPr>
          <w:rFonts w:ascii="Tahoma" w:hAnsi="Tahoma" w:cs="Tahoma"/>
          <w:szCs w:val="20"/>
          <w:lang w:val="sl-SI" w:eastAsia="sl-SI"/>
        </w:rPr>
        <w:t>o doseženih vrhunskih športnih dosežkih mednarodne vrednosti</w:t>
      </w:r>
      <w:r>
        <w:rPr>
          <w:rFonts w:ascii="Tahoma" w:hAnsi="Tahoma" w:cs="Tahoma"/>
          <w:szCs w:val="20"/>
          <w:lang w:val="sl-SI" w:eastAsia="sl-SI"/>
        </w:rPr>
        <w:t>;</w:t>
      </w:r>
      <w:r w:rsidRPr="00D77146">
        <w:rPr>
          <w:rFonts w:ascii="Tahoma" w:hAnsi="Tahoma" w:cs="Tahoma"/>
          <w:szCs w:val="20"/>
          <w:lang w:val="sl-SI" w:eastAsia="sl-SI"/>
        </w:rPr>
        <w:t xml:space="preserve"> </w:t>
      </w:r>
    </w:p>
    <w:p w:rsidR="00851070" w:rsidRPr="00D77146" w:rsidRDefault="00851070" w:rsidP="00E304C9">
      <w:pPr>
        <w:spacing w:before="0"/>
        <w:ind w:left="284" w:hanging="284"/>
        <w:jc w:val="both"/>
        <w:rPr>
          <w:rFonts w:ascii="Tahoma" w:hAnsi="Tahoma" w:cs="Tahoma"/>
          <w:szCs w:val="20"/>
          <w:lang w:val="sl-SI" w:eastAsia="sl-SI"/>
        </w:rPr>
      </w:pPr>
      <w:r>
        <w:rPr>
          <w:rFonts w:ascii="Tahoma" w:hAnsi="Tahoma" w:cs="Tahoma"/>
          <w:snapToGrid w:val="0"/>
          <w:szCs w:val="20"/>
          <w:lang w:val="sl-SI"/>
        </w:rPr>
        <w:t xml:space="preserve">c) </w:t>
      </w:r>
      <w:r w:rsidRPr="00D77146">
        <w:rPr>
          <w:rFonts w:ascii="Tahoma" w:hAnsi="Tahoma" w:cs="Tahoma"/>
          <w:b/>
          <w:szCs w:val="20"/>
          <w:lang w:val="sl-SI" w:eastAsia="sl-SI"/>
        </w:rPr>
        <w:t>perspektivnega mladega umetnika</w:t>
      </w:r>
      <w:r w:rsidRPr="00D77146">
        <w:rPr>
          <w:rFonts w:ascii="Tahoma" w:hAnsi="Tahoma" w:cs="Tahoma"/>
          <w:szCs w:val="20"/>
          <w:lang w:val="sl-SI" w:eastAsia="sl-SI"/>
        </w:rPr>
        <w:t xml:space="preserve"> se priloži </w:t>
      </w:r>
      <w:r w:rsidRPr="00D77146">
        <w:rPr>
          <w:rFonts w:ascii="Tahoma" w:hAnsi="Tahoma" w:cs="Tahoma"/>
          <w:snapToGrid w:val="0"/>
          <w:szCs w:val="20"/>
          <w:lang w:val="sl-SI"/>
        </w:rPr>
        <w:t>potrdilo</w:t>
      </w:r>
      <w:r>
        <w:rPr>
          <w:rFonts w:ascii="Tahoma" w:hAnsi="Tahoma" w:cs="Tahoma"/>
          <w:snapToGrid w:val="0"/>
          <w:szCs w:val="20"/>
          <w:lang w:val="sl-SI"/>
        </w:rPr>
        <w:t xml:space="preserve"> </w:t>
      </w:r>
      <w:r w:rsidRPr="00D77146">
        <w:rPr>
          <w:rFonts w:ascii="Tahoma" w:hAnsi="Tahoma" w:cs="Tahoma"/>
          <w:szCs w:val="20"/>
          <w:lang w:val="sl-SI" w:eastAsia="sl-SI"/>
        </w:rPr>
        <w:t>o udeleževanju na državnih tekmovanjih s področja umetnosti</w:t>
      </w:r>
      <w:r>
        <w:rPr>
          <w:rFonts w:ascii="Tahoma" w:hAnsi="Tahoma" w:cs="Tahoma"/>
          <w:szCs w:val="20"/>
          <w:lang w:val="sl-SI" w:eastAsia="sl-SI"/>
        </w:rPr>
        <w:t>;</w:t>
      </w:r>
    </w:p>
    <w:p w:rsidR="00851070" w:rsidRPr="00D77146" w:rsidRDefault="00851070" w:rsidP="00E304C9">
      <w:pPr>
        <w:spacing w:before="0"/>
        <w:ind w:left="284" w:hanging="284"/>
        <w:jc w:val="both"/>
        <w:rPr>
          <w:rFonts w:ascii="Tahoma" w:hAnsi="Tahoma" w:cs="Tahoma"/>
          <w:szCs w:val="20"/>
          <w:lang w:val="sl-SI" w:eastAsia="sl-SI"/>
        </w:rPr>
      </w:pPr>
      <w:r>
        <w:rPr>
          <w:rFonts w:ascii="Tahoma" w:hAnsi="Tahoma" w:cs="Tahoma"/>
          <w:snapToGrid w:val="0"/>
          <w:szCs w:val="20"/>
          <w:lang w:val="sl-SI"/>
        </w:rPr>
        <w:t xml:space="preserve">d) </w:t>
      </w:r>
      <w:r w:rsidRPr="00E304C9">
        <w:rPr>
          <w:rFonts w:ascii="Tahoma" w:hAnsi="Tahoma" w:cs="Tahoma"/>
          <w:b/>
          <w:snapToGrid w:val="0"/>
          <w:szCs w:val="20"/>
          <w:lang w:val="sl-SI"/>
        </w:rPr>
        <w:t xml:space="preserve">vrhunskega </w:t>
      </w:r>
      <w:r w:rsidRPr="00E304C9">
        <w:rPr>
          <w:rFonts w:ascii="Tahoma" w:hAnsi="Tahoma" w:cs="Tahoma"/>
          <w:b/>
          <w:szCs w:val="20"/>
          <w:lang w:val="sl-SI" w:eastAsia="sl-SI"/>
        </w:rPr>
        <w:t>mladega umetnika</w:t>
      </w:r>
      <w:r w:rsidRPr="00E304C9">
        <w:rPr>
          <w:rFonts w:ascii="Tahoma" w:hAnsi="Tahoma" w:cs="Tahoma"/>
          <w:szCs w:val="20"/>
          <w:lang w:val="sl-SI" w:eastAsia="sl-SI"/>
        </w:rPr>
        <w:t xml:space="preserve"> se priloži </w:t>
      </w:r>
      <w:r w:rsidRPr="00E304C9">
        <w:rPr>
          <w:rFonts w:ascii="Tahoma" w:hAnsi="Tahoma" w:cs="Tahoma"/>
          <w:snapToGrid w:val="0"/>
          <w:szCs w:val="20"/>
          <w:lang w:val="sl-SI"/>
        </w:rPr>
        <w:t xml:space="preserve">potrdilo </w:t>
      </w:r>
      <w:r w:rsidRPr="00D77146">
        <w:rPr>
          <w:rFonts w:ascii="Tahoma" w:hAnsi="Tahoma" w:cs="Tahoma"/>
          <w:szCs w:val="20"/>
          <w:lang w:val="sl-SI" w:eastAsia="sl-SI"/>
        </w:rPr>
        <w:t xml:space="preserve">o doseganju najvišjih mest oziroma nagrad na državnih tekmovanjih s področja umetnosti. </w:t>
      </w:r>
    </w:p>
    <w:p w:rsidR="00851070" w:rsidRPr="00D77146" w:rsidRDefault="00851070" w:rsidP="00D77146">
      <w:pPr>
        <w:spacing w:before="0"/>
        <w:ind w:firstLine="0"/>
        <w:jc w:val="both"/>
        <w:rPr>
          <w:rFonts w:ascii="Tahoma" w:hAnsi="Tahoma" w:cs="Tahoma"/>
          <w:snapToGrid w:val="0"/>
          <w:szCs w:val="20"/>
          <w:lang w:val="sl-SI"/>
        </w:rPr>
      </w:pPr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lang w:val="sl-SI"/>
        </w:rPr>
      </w:pPr>
      <w:r w:rsidRPr="00A54051">
        <w:rPr>
          <w:rFonts w:ascii="Tahoma" w:hAnsi="Tahoma" w:cs="Tahoma"/>
          <w:lang w:val="sl-SI"/>
        </w:rPr>
        <w:t xml:space="preserve">Če vloga ni popolna (niso priložena vsa dokazila) ali ni razumljiva, se starše  pozove k dopolnitvi vloge v roku </w:t>
      </w:r>
      <w:r>
        <w:rPr>
          <w:rFonts w:ascii="Tahoma" w:hAnsi="Tahoma" w:cs="Tahoma"/>
          <w:lang w:val="sl-SI"/>
        </w:rPr>
        <w:t xml:space="preserve">osmih </w:t>
      </w:r>
      <w:r w:rsidRPr="00A54051">
        <w:rPr>
          <w:rFonts w:ascii="Tahoma" w:hAnsi="Tahoma" w:cs="Tahoma"/>
          <w:lang w:val="sl-SI"/>
        </w:rPr>
        <w:t>dni.</w:t>
      </w:r>
    </w:p>
    <w:p w:rsidR="00851070" w:rsidRPr="00A54051" w:rsidRDefault="00851070" w:rsidP="00950807">
      <w:pPr>
        <w:pStyle w:val="Naslov2"/>
        <w:jc w:val="both"/>
        <w:rPr>
          <w:noProof w:val="0"/>
        </w:rPr>
      </w:pPr>
      <w:bookmarkStart w:id="9" w:name="_Toc364282451"/>
      <w:bookmarkStart w:id="10" w:name="_Toc364774859"/>
      <w:r w:rsidRPr="00A54051">
        <w:t>Dodelitev statusa</w:t>
      </w:r>
      <w:bookmarkEnd w:id="9"/>
      <w:bookmarkEnd w:id="10"/>
      <w:r w:rsidRPr="00A54051">
        <w:rPr>
          <w:noProof w:val="0"/>
        </w:rPr>
        <w:t xml:space="preserve"> </w:t>
      </w:r>
    </w:p>
    <w:p w:rsidR="00851070" w:rsidRDefault="00851070">
      <w:pPr>
        <w:tabs>
          <w:tab w:val="clear" w:pos="720"/>
        </w:tabs>
        <w:autoSpaceDE/>
        <w:autoSpaceDN/>
        <w:spacing w:before="0"/>
        <w:ind w:firstLine="0"/>
        <w:rPr>
          <w:rFonts w:ascii="Tahoma" w:hAnsi="Tahoma" w:cs="Tahoma"/>
          <w:snapToGrid w:val="0"/>
          <w:szCs w:val="20"/>
          <w:lang w:val="sl-SI"/>
        </w:rPr>
      </w:pPr>
      <w:r w:rsidRPr="00A54051">
        <w:rPr>
          <w:rFonts w:ascii="Tahoma" w:hAnsi="Tahoma" w:cs="Tahoma"/>
          <w:snapToGrid w:val="0"/>
          <w:szCs w:val="20"/>
          <w:lang w:val="sl-SI"/>
        </w:rPr>
        <w:t xml:space="preserve">Šola dodeli učencu status za tekoče šolsko leto. </w:t>
      </w:r>
      <w:r>
        <w:rPr>
          <w:rFonts w:ascii="Tahoma" w:hAnsi="Tahoma" w:cs="Tahoma"/>
          <w:snapToGrid w:val="0"/>
          <w:szCs w:val="20"/>
          <w:lang w:val="sl-SI"/>
        </w:rPr>
        <w:br w:type="page"/>
      </w:r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bCs/>
          <w:szCs w:val="20"/>
          <w:lang w:val="sl-SI"/>
        </w:rPr>
        <w:t>O dodelitvi statusa odloči ravnatelj z odločbo v skladu z določili Zakona o splošnem upravnem postopku in temi pravili.</w:t>
      </w:r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</w:p>
    <w:p w:rsidR="00851070" w:rsidRDefault="00851070" w:rsidP="00950807">
      <w:pPr>
        <w:tabs>
          <w:tab w:val="clear" w:pos="720"/>
          <w:tab w:val="left" w:pos="284"/>
        </w:tabs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Pred odločitvijo o dodel</w:t>
      </w:r>
      <w:r>
        <w:rPr>
          <w:rFonts w:ascii="Tahoma" w:hAnsi="Tahoma" w:cs="Tahoma"/>
          <w:szCs w:val="20"/>
          <w:lang w:val="sl-SI"/>
        </w:rPr>
        <w:t>i</w:t>
      </w:r>
      <w:r w:rsidRPr="00A54051">
        <w:rPr>
          <w:rFonts w:ascii="Tahoma" w:hAnsi="Tahoma" w:cs="Tahoma"/>
          <w:szCs w:val="20"/>
          <w:lang w:val="sl-SI"/>
        </w:rPr>
        <w:t>tvi statusa si</w:t>
      </w:r>
      <w:r>
        <w:rPr>
          <w:rFonts w:ascii="Tahoma" w:hAnsi="Tahoma" w:cs="Tahoma"/>
          <w:szCs w:val="20"/>
          <w:lang w:val="sl-SI"/>
        </w:rPr>
        <w:t xml:space="preserve"> mora</w:t>
      </w:r>
      <w:r w:rsidRPr="00A54051">
        <w:rPr>
          <w:rFonts w:ascii="Tahoma" w:hAnsi="Tahoma" w:cs="Tahoma"/>
          <w:szCs w:val="20"/>
          <w:lang w:val="sl-SI"/>
        </w:rPr>
        <w:t xml:space="preserve"> ravnatelj</w:t>
      </w:r>
      <w:r>
        <w:rPr>
          <w:rFonts w:ascii="Tahoma" w:hAnsi="Tahoma" w:cs="Tahoma"/>
          <w:szCs w:val="20"/>
          <w:lang w:val="sl-SI"/>
        </w:rPr>
        <w:t xml:space="preserve"> </w:t>
      </w:r>
      <w:r w:rsidRPr="00A54051">
        <w:rPr>
          <w:rFonts w:ascii="Tahoma" w:hAnsi="Tahoma" w:cs="Tahoma"/>
          <w:szCs w:val="20"/>
          <w:lang w:val="sl-SI"/>
        </w:rPr>
        <w:t>pridobiti:</w:t>
      </w:r>
    </w:p>
    <w:p w:rsidR="00851070" w:rsidRPr="00A54051" w:rsidRDefault="00851070" w:rsidP="00950807">
      <w:pPr>
        <w:numPr>
          <w:ilvl w:val="0"/>
          <w:numId w:val="28"/>
        </w:numPr>
        <w:tabs>
          <w:tab w:val="clear" w:pos="720"/>
          <w:tab w:val="left" w:pos="284"/>
        </w:tabs>
        <w:adjustRightInd w:val="0"/>
        <w:spacing w:before="0"/>
        <w:ind w:left="284" w:hanging="284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 xml:space="preserve">v prvem izobraževalnem obdobju </w:t>
      </w:r>
      <w:r>
        <w:rPr>
          <w:rFonts w:ascii="Tahoma" w:hAnsi="Tahoma" w:cs="Tahoma"/>
          <w:szCs w:val="20"/>
          <w:lang w:val="sl-SI"/>
        </w:rPr>
        <w:t>mnenje razrednika,</w:t>
      </w:r>
    </w:p>
    <w:p w:rsidR="00851070" w:rsidRPr="00DA452C" w:rsidRDefault="00851070" w:rsidP="0034758A">
      <w:pPr>
        <w:numPr>
          <w:ilvl w:val="0"/>
          <w:numId w:val="28"/>
        </w:numPr>
        <w:tabs>
          <w:tab w:val="clear" w:pos="720"/>
          <w:tab w:val="left" w:pos="284"/>
        </w:tabs>
        <w:adjustRightInd w:val="0"/>
        <w:spacing w:before="0"/>
        <w:ind w:left="284" w:hanging="284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v drugem in tretjem izobraževalnem obdobju</w:t>
      </w:r>
      <w:r>
        <w:rPr>
          <w:rFonts w:ascii="Tahoma" w:hAnsi="Tahoma" w:cs="Tahoma"/>
          <w:szCs w:val="20"/>
          <w:lang w:val="sl-SI"/>
        </w:rPr>
        <w:t xml:space="preserve"> poleg mnenja razrednika tudi</w:t>
      </w:r>
      <w:r w:rsidRPr="00A54051">
        <w:rPr>
          <w:rFonts w:ascii="Tahoma" w:hAnsi="Tahoma" w:cs="Tahoma"/>
          <w:szCs w:val="20"/>
          <w:lang w:val="sl-SI"/>
        </w:rPr>
        <w:t xml:space="preserve"> mnenje oddelčnega učiteljskega zbora.</w:t>
      </w:r>
    </w:p>
    <w:p w:rsidR="00851070" w:rsidRDefault="00851070" w:rsidP="00950807">
      <w:pPr>
        <w:spacing w:before="0"/>
        <w:ind w:firstLine="0"/>
        <w:jc w:val="both"/>
        <w:rPr>
          <w:rFonts w:ascii="Tahoma" w:hAnsi="Tahoma" w:cs="Tahoma"/>
          <w:snapToGrid w:val="0"/>
          <w:szCs w:val="20"/>
          <w:lang w:val="sl-SI"/>
        </w:rPr>
      </w:pPr>
      <w:r w:rsidRPr="00A54051">
        <w:rPr>
          <w:rFonts w:ascii="Tahoma" w:hAnsi="Tahoma" w:cs="Tahoma"/>
          <w:snapToGrid w:val="0"/>
          <w:szCs w:val="20"/>
          <w:lang w:val="sl-SI"/>
        </w:rPr>
        <w:t>Ravnatelj izda odločbo najkasneje v 30 dneh po prejemu popolne vloge staršev.</w:t>
      </w:r>
      <w:r>
        <w:rPr>
          <w:rFonts w:ascii="Tahoma" w:hAnsi="Tahoma" w:cs="Tahoma"/>
          <w:snapToGrid w:val="0"/>
          <w:szCs w:val="20"/>
          <w:lang w:val="sl-SI"/>
        </w:rPr>
        <w:t xml:space="preserve"> </w:t>
      </w:r>
      <w:r w:rsidRPr="00A54051">
        <w:rPr>
          <w:rFonts w:ascii="Tahoma" w:hAnsi="Tahoma" w:cs="Tahoma"/>
          <w:snapToGrid w:val="0"/>
          <w:szCs w:val="20"/>
          <w:lang w:val="sl-SI"/>
        </w:rPr>
        <w:t>Odločba o dodelitvi statusa začne veljati</w:t>
      </w:r>
      <w:r>
        <w:rPr>
          <w:rFonts w:ascii="Tahoma" w:hAnsi="Tahoma" w:cs="Tahoma"/>
          <w:snapToGrid w:val="0"/>
          <w:szCs w:val="20"/>
          <w:lang w:val="sl-SI"/>
        </w:rPr>
        <w:t xml:space="preserve"> z dnem, ko jo</w:t>
      </w:r>
      <w:r w:rsidRPr="00A54051">
        <w:rPr>
          <w:rFonts w:ascii="Tahoma" w:hAnsi="Tahoma" w:cs="Tahoma"/>
          <w:snapToGrid w:val="0"/>
          <w:szCs w:val="20"/>
          <w:lang w:val="sl-SI"/>
        </w:rPr>
        <w:t xml:space="preserve"> </w:t>
      </w:r>
      <w:r>
        <w:rPr>
          <w:rFonts w:ascii="Tahoma" w:hAnsi="Tahoma" w:cs="Tahoma"/>
          <w:snapToGrid w:val="0"/>
          <w:szCs w:val="20"/>
          <w:lang w:val="sl-SI"/>
        </w:rPr>
        <w:t xml:space="preserve">eden od </w:t>
      </w:r>
      <w:r w:rsidRPr="00A54051">
        <w:rPr>
          <w:rFonts w:ascii="Tahoma" w:hAnsi="Tahoma" w:cs="Tahoma"/>
          <w:snapToGrid w:val="0"/>
          <w:szCs w:val="20"/>
          <w:lang w:val="sl-SI"/>
        </w:rPr>
        <w:t>starš</w:t>
      </w:r>
      <w:r>
        <w:rPr>
          <w:rFonts w:ascii="Tahoma" w:hAnsi="Tahoma" w:cs="Tahoma"/>
          <w:snapToGrid w:val="0"/>
          <w:szCs w:val="20"/>
          <w:lang w:val="sl-SI"/>
        </w:rPr>
        <w:t>ev</w:t>
      </w:r>
      <w:r w:rsidRPr="00A54051">
        <w:rPr>
          <w:rFonts w:ascii="Tahoma" w:hAnsi="Tahoma" w:cs="Tahoma"/>
          <w:snapToGrid w:val="0"/>
          <w:szCs w:val="20"/>
          <w:lang w:val="sl-SI"/>
        </w:rPr>
        <w:t xml:space="preserve"> podpiše</w:t>
      </w:r>
      <w:r>
        <w:rPr>
          <w:rFonts w:ascii="Tahoma" w:hAnsi="Tahoma" w:cs="Tahoma"/>
          <w:snapToGrid w:val="0"/>
          <w:szCs w:val="20"/>
          <w:lang w:val="sl-SI"/>
        </w:rPr>
        <w:t>.</w:t>
      </w:r>
      <w:r w:rsidRPr="00A54051">
        <w:rPr>
          <w:rFonts w:ascii="Tahoma" w:hAnsi="Tahoma" w:cs="Tahoma"/>
          <w:snapToGrid w:val="0"/>
          <w:szCs w:val="20"/>
          <w:lang w:val="sl-SI"/>
        </w:rPr>
        <w:t xml:space="preserve"> </w:t>
      </w:r>
    </w:p>
    <w:p w:rsidR="00851070" w:rsidRPr="00624D31" w:rsidRDefault="00851070" w:rsidP="00950807">
      <w:pPr>
        <w:pStyle w:val="Naslov1"/>
        <w:jc w:val="both"/>
      </w:pPr>
      <w:bookmarkStart w:id="11" w:name="_Toc364282453"/>
      <w:bookmarkStart w:id="12" w:name="_Toc364774861"/>
      <w:r w:rsidRPr="00624D31">
        <w:t>PRILAG</w:t>
      </w:r>
      <w:r>
        <w:t xml:space="preserve">AJANJE </w:t>
      </w:r>
      <w:r w:rsidRPr="00624D31">
        <w:t>ŠOLSKI</w:t>
      </w:r>
      <w:r>
        <w:t>H</w:t>
      </w:r>
      <w:r w:rsidRPr="00624D31">
        <w:t xml:space="preserve"> OBVEZNOSTI</w:t>
      </w:r>
      <w:bookmarkEnd w:id="11"/>
      <w:bookmarkEnd w:id="12"/>
      <w:r w:rsidRPr="00624D31">
        <w:t xml:space="preserve"> </w:t>
      </w:r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  <w:r w:rsidRPr="00A54051">
        <w:rPr>
          <w:rFonts w:ascii="Tahoma" w:hAnsi="Tahoma" w:cs="Tahoma"/>
          <w:szCs w:val="20"/>
          <w:lang w:val="sl-SI" w:eastAsia="sl-SI"/>
        </w:rPr>
        <w:t xml:space="preserve">Učencu s statusom se prilagodijo šolske obveznosti s pisnim dogovorom. </w:t>
      </w:r>
    </w:p>
    <w:p w:rsidR="00851070" w:rsidRPr="00A54051" w:rsidRDefault="00851070" w:rsidP="00950807">
      <w:pPr>
        <w:pStyle w:val="Naslov2"/>
        <w:jc w:val="both"/>
      </w:pPr>
      <w:bookmarkStart w:id="13" w:name="_Toc364282454"/>
      <w:bookmarkStart w:id="14" w:name="_Toc364774862"/>
      <w:r w:rsidRPr="00A54051">
        <w:t>Dogovor o prilagajanju šolskih obveznosti</w:t>
      </w:r>
      <w:bookmarkEnd w:id="13"/>
      <w:bookmarkEnd w:id="14"/>
    </w:p>
    <w:p w:rsidR="00851070" w:rsidRPr="000931C8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0931C8">
        <w:rPr>
          <w:rFonts w:ascii="Tahoma" w:hAnsi="Tahoma" w:cs="Tahoma"/>
          <w:szCs w:val="20"/>
          <w:lang w:val="sl-SI"/>
        </w:rPr>
        <w:t xml:space="preserve">Prilagajanje šolskih obveznosti se uredi s </w:t>
      </w:r>
      <w:r w:rsidRPr="000931C8">
        <w:rPr>
          <w:rFonts w:ascii="Tahoma" w:hAnsi="Tahoma" w:cs="Tahoma"/>
          <w:szCs w:val="20"/>
          <w:u w:val="single"/>
          <w:lang w:val="sl-SI"/>
        </w:rPr>
        <w:t>pisnim dogovorom</w:t>
      </w:r>
      <w:r w:rsidRPr="000931C8">
        <w:rPr>
          <w:rFonts w:ascii="Tahoma" w:hAnsi="Tahoma" w:cs="Tahoma"/>
          <w:szCs w:val="20"/>
          <w:lang w:val="sl-SI"/>
        </w:rPr>
        <w:t xml:space="preserve"> med šolo in starši. Z dogovorom se učencu prilagodijo zlasti:</w:t>
      </w:r>
    </w:p>
    <w:p w:rsidR="00851070" w:rsidRPr="000931C8" w:rsidRDefault="00851070" w:rsidP="00950807">
      <w:pPr>
        <w:numPr>
          <w:ilvl w:val="0"/>
          <w:numId w:val="18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 w:rsidRPr="000931C8">
        <w:rPr>
          <w:rFonts w:ascii="Tahoma" w:hAnsi="Tahoma" w:cs="Tahoma"/>
          <w:szCs w:val="20"/>
          <w:lang w:val="sl-SI" w:eastAsia="sl-SI"/>
        </w:rPr>
        <w:t xml:space="preserve">čas upravičene odsotnosti od pouka in </w:t>
      </w:r>
      <w:r w:rsidRPr="000931C8">
        <w:rPr>
          <w:rFonts w:ascii="Tahoma" w:hAnsi="Tahoma" w:cs="Tahoma"/>
          <w:szCs w:val="20"/>
          <w:lang w:val="sl-SI"/>
        </w:rPr>
        <w:t>drugih oblik organiziranega dela;</w:t>
      </w:r>
    </w:p>
    <w:p w:rsidR="00851070" w:rsidRPr="000931C8" w:rsidRDefault="00851070" w:rsidP="00950807">
      <w:pPr>
        <w:numPr>
          <w:ilvl w:val="0"/>
          <w:numId w:val="18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 w:rsidRPr="000931C8">
        <w:rPr>
          <w:rFonts w:ascii="Tahoma" w:hAnsi="Tahoma" w:cs="Tahoma"/>
          <w:szCs w:val="20"/>
          <w:lang w:val="sl-SI" w:eastAsia="sl-SI"/>
        </w:rPr>
        <w:t xml:space="preserve">obveznosti učenca pri pouku in </w:t>
      </w:r>
      <w:r w:rsidRPr="000931C8">
        <w:rPr>
          <w:rFonts w:ascii="Tahoma" w:hAnsi="Tahoma" w:cs="Tahoma"/>
          <w:szCs w:val="20"/>
          <w:lang w:val="sl-SI"/>
        </w:rPr>
        <w:t xml:space="preserve">drugih oblikah organiziranega dela </w:t>
      </w:r>
      <w:r w:rsidRPr="000931C8">
        <w:rPr>
          <w:rFonts w:ascii="Tahoma" w:hAnsi="Tahoma" w:cs="Tahoma"/>
          <w:szCs w:val="20"/>
          <w:lang w:val="sl-SI" w:eastAsia="sl-SI"/>
        </w:rPr>
        <w:t>(vaje, seminarske naloge, obvezne izbirne vsebine, strokovne ekskurzije in drugo);</w:t>
      </w:r>
    </w:p>
    <w:p w:rsidR="00851070" w:rsidRPr="000931C8" w:rsidRDefault="00851070" w:rsidP="00950807">
      <w:pPr>
        <w:numPr>
          <w:ilvl w:val="0"/>
          <w:numId w:val="18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 w:rsidRPr="000931C8">
        <w:rPr>
          <w:rFonts w:ascii="Tahoma" w:hAnsi="Tahoma" w:cs="Tahoma"/>
          <w:szCs w:val="20"/>
          <w:lang w:val="sl-SI" w:eastAsia="sl-SI"/>
        </w:rPr>
        <w:t>načini in roki za ocenjevanje znanja oziroma izpolnjevanje drugih obveznosti;</w:t>
      </w:r>
    </w:p>
    <w:p w:rsidR="00851070" w:rsidRPr="000931C8" w:rsidRDefault="00851070" w:rsidP="00950807">
      <w:pPr>
        <w:numPr>
          <w:ilvl w:val="0"/>
          <w:numId w:val="18"/>
        </w:numPr>
        <w:tabs>
          <w:tab w:val="clear" w:pos="720"/>
        </w:tabs>
        <w:adjustRightInd w:val="0"/>
        <w:spacing w:before="0"/>
        <w:jc w:val="both"/>
        <w:rPr>
          <w:rFonts w:ascii="Tahoma" w:hAnsi="Tahoma" w:cs="Tahoma"/>
          <w:szCs w:val="20"/>
          <w:lang w:val="sl-SI"/>
        </w:rPr>
      </w:pPr>
      <w:r w:rsidRPr="000931C8">
        <w:rPr>
          <w:rFonts w:ascii="Tahoma" w:hAnsi="Tahoma" w:cs="Tahoma"/>
          <w:noProof w:val="0"/>
          <w:szCs w:val="20"/>
          <w:lang w:val="sl-SI" w:eastAsia="sl-SI"/>
        </w:rPr>
        <w:t xml:space="preserve">možnosti za opravljanje predmetnega izpita, če je neocenjen iz </w:t>
      </w:r>
      <w:r w:rsidRPr="000931C8">
        <w:rPr>
          <w:rFonts w:ascii="Tahoma" w:hAnsi="Tahoma" w:cs="Tahoma"/>
          <w:szCs w:val="20"/>
          <w:lang w:val="sl-SI"/>
        </w:rPr>
        <w:t>posameznih predmetov;</w:t>
      </w:r>
    </w:p>
    <w:p w:rsidR="00851070" w:rsidRPr="000931C8" w:rsidRDefault="00851070" w:rsidP="00950807">
      <w:pPr>
        <w:numPr>
          <w:ilvl w:val="0"/>
          <w:numId w:val="18"/>
        </w:numPr>
        <w:spacing w:before="0"/>
        <w:jc w:val="both"/>
        <w:rPr>
          <w:rFonts w:ascii="Tahoma" w:hAnsi="Tahoma" w:cs="Tahoma"/>
          <w:szCs w:val="20"/>
          <w:lang w:val="it-CH" w:eastAsia="sl-SI"/>
        </w:rPr>
      </w:pPr>
      <w:r w:rsidRPr="000931C8">
        <w:rPr>
          <w:rFonts w:ascii="Tahoma" w:hAnsi="Tahoma" w:cs="Tahoma"/>
          <w:szCs w:val="20"/>
          <w:lang w:val="it-CH" w:eastAsia="sl-SI"/>
        </w:rPr>
        <w:t xml:space="preserve">druge medsebojne pravice in obveznosti </w:t>
      </w:r>
      <w:r>
        <w:rPr>
          <w:rFonts w:ascii="Tahoma" w:hAnsi="Tahoma" w:cs="Tahoma"/>
          <w:szCs w:val="20"/>
          <w:lang w:val="it-CH" w:eastAsia="sl-SI"/>
        </w:rPr>
        <w:t>________________________</w:t>
      </w:r>
      <w:r w:rsidRPr="000931C8">
        <w:rPr>
          <w:rFonts w:ascii="Tahoma" w:hAnsi="Tahoma" w:cs="Tahoma"/>
          <w:szCs w:val="20"/>
          <w:lang w:val="it-CH" w:eastAsia="sl-SI"/>
        </w:rPr>
        <w:t xml:space="preserve"> . </w:t>
      </w:r>
    </w:p>
    <w:p w:rsidR="00851070" w:rsidRPr="000931C8" w:rsidRDefault="00851070" w:rsidP="00950807">
      <w:pPr>
        <w:adjustRightInd w:val="0"/>
        <w:spacing w:before="0"/>
        <w:ind w:firstLine="0"/>
        <w:jc w:val="both"/>
        <w:rPr>
          <w:sz w:val="19"/>
          <w:szCs w:val="19"/>
          <w:lang w:val="it-CH"/>
        </w:rPr>
      </w:pPr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DF19CA">
        <w:rPr>
          <w:rFonts w:ascii="Tahoma" w:hAnsi="Tahoma" w:cs="Tahoma"/>
          <w:szCs w:val="20"/>
          <w:lang w:val="it-CH"/>
        </w:rPr>
        <w:t xml:space="preserve">Šola učencem s statusom </w:t>
      </w:r>
      <w:r w:rsidRPr="00DF19CA">
        <w:rPr>
          <w:rFonts w:ascii="Tahoma" w:hAnsi="Tahoma" w:cs="Tahoma"/>
          <w:b/>
          <w:szCs w:val="20"/>
          <w:lang w:val="it-CH"/>
        </w:rPr>
        <w:t>vrhunskega športnika ali</w:t>
      </w:r>
      <w:r>
        <w:rPr>
          <w:rFonts w:ascii="Tahoma" w:hAnsi="Tahoma" w:cs="Tahoma"/>
          <w:b/>
          <w:szCs w:val="20"/>
          <w:lang w:val="it-CH"/>
        </w:rPr>
        <w:t xml:space="preserve"> vrhunskega</w:t>
      </w:r>
      <w:r w:rsidRPr="00DF19CA">
        <w:rPr>
          <w:rFonts w:ascii="Tahoma" w:hAnsi="Tahoma" w:cs="Tahoma"/>
          <w:b/>
          <w:szCs w:val="20"/>
          <w:lang w:val="it-CH"/>
        </w:rPr>
        <w:t xml:space="preserve"> </w:t>
      </w:r>
      <w:r>
        <w:rPr>
          <w:rFonts w:ascii="Tahoma" w:hAnsi="Tahoma" w:cs="Tahoma"/>
          <w:b/>
          <w:szCs w:val="20"/>
          <w:lang w:val="it-CH"/>
        </w:rPr>
        <w:t xml:space="preserve">mladega </w:t>
      </w:r>
      <w:r w:rsidRPr="00DF19CA">
        <w:rPr>
          <w:rFonts w:ascii="Tahoma" w:hAnsi="Tahoma" w:cs="Tahoma"/>
          <w:b/>
          <w:szCs w:val="20"/>
          <w:lang w:val="it-CH"/>
        </w:rPr>
        <w:t>umetnika</w:t>
      </w:r>
      <w:r w:rsidRPr="00DF19CA">
        <w:rPr>
          <w:rFonts w:ascii="Tahoma" w:hAnsi="Tahoma" w:cs="Tahoma"/>
          <w:szCs w:val="20"/>
          <w:lang w:val="it-CH"/>
        </w:rPr>
        <w:t xml:space="preserve"> </w:t>
      </w:r>
      <w:r>
        <w:rPr>
          <w:rFonts w:ascii="Tahoma" w:hAnsi="Tahoma" w:cs="Tahoma"/>
          <w:szCs w:val="20"/>
          <w:lang w:val="it-CH"/>
        </w:rPr>
        <w:t xml:space="preserve">lahko dodatno </w:t>
      </w:r>
      <w:r w:rsidRPr="00DF19CA">
        <w:rPr>
          <w:rFonts w:ascii="Tahoma" w:hAnsi="Tahoma" w:cs="Tahoma"/>
          <w:szCs w:val="20"/>
          <w:lang w:val="it-CH"/>
        </w:rPr>
        <w:t>zagotav</w:t>
      </w:r>
      <w:r>
        <w:rPr>
          <w:rFonts w:ascii="Tahoma" w:hAnsi="Tahoma" w:cs="Tahoma"/>
          <w:szCs w:val="20"/>
          <w:lang w:val="it-CH"/>
        </w:rPr>
        <w:t>i</w:t>
      </w:r>
      <w:r w:rsidRPr="00DF19CA">
        <w:rPr>
          <w:rFonts w:ascii="Tahoma" w:hAnsi="Tahoma" w:cs="Tahoma"/>
          <w:szCs w:val="20"/>
          <w:lang w:val="it-CH"/>
        </w:rPr>
        <w:t xml:space="preserve"> pogoje za izobraževanje tako, da jim prilagodi vsebine, metode in oblike dela ter jim nudi </w:t>
      </w:r>
      <w:r>
        <w:rPr>
          <w:rFonts w:ascii="Tahoma" w:hAnsi="Tahoma" w:cs="Tahoma"/>
          <w:szCs w:val="20"/>
          <w:lang w:val="it-CH"/>
        </w:rPr>
        <w:t xml:space="preserve">različne oblike individualne </w:t>
      </w:r>
      <w:r w:rsidRPr="00C82C05">
        <w:rPr>
          <w:rFonts w:ascii="Tahoma" w:hAnsi="Tahoma" w:cs="Tahoma"/>
          <w:szCs w:val="20"/>
          <w:lang w:val="it-CH"/>
        </w:rPr>
        <w:t xml:space="preserve">pomoči. </w:t>
      </w:r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Učencu se šolske obveznosti praviloma prilagodijo tako, da jih lahko opravi v posameznem ocenjevalnem obdobju.</w:t>
      </w:r>
    </w:p>
    <w:p w:rsidR="00851070" w:rsidRPr="00A54051" w:rsidRDefault="00851070" w:rsidP="00422C91">
      <w:pPr>
        <w:adjustRightInd w:val="0"/>
        <w:spacing w:before="0"/>
        <w:ind w:firstLine="0"/>
        <w:jc w:val="both"/>
        <w:rPr>
          <w:rFonts w:ascii="Tahoma" w:hAnsi="Tahoma" w:cs="Tahoma"/>
          <w:snapToGrid w:val="0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Pisni dogovor o prilagajanju šolskih obveznosti se sklene in podpiše ob vročitvi odločbe</w:t>
      </w:r>
      <w:r>
        <w:rPr>
          <w:rFonts w:ascii="Tahoma" w:hAnsi="Tahoma" w:cs="Tahoma"/>
          <w:szCs w:val="20"/>
          <w:lang w:val="sl-SI"/>
        </w:rPr>
        <w:t>.</w:t>
      </w: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napToGrid w:val="0"/>
          <w:szCs w:val="20"/>
          <w:lang w:val="sl-SI"/>
        </w:rPr>
      </w:pPr>
      <w:r w:rsidRPr="00A54051">
        <w:rPr>
          <w:rFonts w:ascii="Tahoma" w:hAnsi="Tahoma" w:cs="Tahoma"/>
          <w:snapToGrid w:val="0"/>
          <w:szCs w:val="20"/>
          <w:lang w:val="sl-SI"/>
        </w:rPr>
        <w:t xml:space="preserve">Učenec ima vselej pravico povedati </w:t>
      </w:r>
      <w:r>
        <w:rPr>
          <w:rFonts w:ascii="Tahoma" w:hAnsi="Tahoma" w:cs="Tahoma"/>
          <w:snapToGrid w:val="0"/>
          <w:szCs w:val="20"/>
          <w:lang w:val="sl-SI"/>
        </w:rPr>
        <w:t xml:space="preserve">svoje </w:t>
      </w:r>
      <w:r w:rsidRPr="00A54051">
        <w:rPr>
          <w:rFonts w:ascii="Tahoma" w:hAnsi="Tahoma" w:cs="Tahoma"/>
          <w:snapToGrid w:val="0"/>
          <w:szCs w:val="20"/>
          <w:lang w:val="sl-SI"/>
        </w:rPr>
        <w:t>mnenje v zvezi s statusom</w:t>
      </w:r>
      <w:r>
        <w:rPr>
          <w:rFonts w:ascii="Tahoma" w:hAnsi="Tahoma" w:cs="Tahoma"/>
          <w:snapToGrid w:val="0"/>
          <w:szCs w:val="20"/>
          <w:lang w:val="sl-SI"/>
        </w:rPr>
        <w:t>.</w:t>
      </w:r>
    </w:p>
    <w:p w:rsidR="00851070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  <w:r w:rsidRPr="00A54051">
        <w:rPr>
          <w:rFonts w:ascii="Tahoma" w:hAnsi="Tahoma" w:cs="Tahoma"/>
          <w:szCs w:val="20"/>
          <w:lang w:val="sl-SI" w:eastAsia="sl-SI"/>
        </w:rPr>
        <w:t>Če med šolskih letom pride do sprememb, zaradi katerih ni mogoče izpolnjevati dogovorjenih obveznosti, se lahko dogovor spremeni oziroma dopolni.</w:t>
      </w:r>
      <w:r>
        <w:rPr>
          <w:rFonts w:ascii="Tahoma" w:hAnsi="Tahoma" w:cs="Tahoma"/>
          <w:szCs w:val="20"/>
          <w:lang w:val="sl-SI" w:eastAsia="sl-SI"/>
        </w:rPr>
        <w:t xml:space="preserve"> </w:t>
      </w:r>
    </w:p>
    <w:p w:rsidR="00851070" w:rsidRPr="002441A9" w:rsidRDefault="00851070" w:rsidP="00491727">
      <w:pPr>
        <w:pStyle w:val="Naslov2"/>
        <w:jc w:val="both"/>
        <w:rPr>
          <w:rFonts w:cs="Tahoma"/>
          <w:sz w:val="22"/>
          <w:szCs w:val="22"/>
        </w:rPr>
      </w:pPr>
      <w:bookmarkStart w:id="15" w:name="_Toc364282455"/>
      <w:bookmarkStart w:id="16" w:name="_Toc364774863"/>
      <w:r w:rsidRPr="00A54051">
        <w:rPr>
          <w:lang w:eastAsia="sl-SI"/>
        </w:rPr>
        <w:t>Obiskovanje pouka in drugih dejavnosti</w:t>
      </w:r>
      <w:bookmarkEnd w:id="15"/>
      <w:bookmarkEnd w:id="16"/>
      <w:r w:rsidRPr="00A54051">
        <w:rPr>
          <w:lang w:eastAsia="sl-SI"/>
        </w:rPr>
        <w:t xml:space="preserve"> </w:t>
      </w:r>
      <w:bookmarkStart w:id="17" w:name="_Toc364282456"/>
      <w:bookmarkStart w:id="18" w:name="_Toc364774864"/>
    </w:p>
    <w:p w:rsidR="00851070" w:rsidRPr="00520773" w:rsidRDefault="00851070" w:rsidP="00491727">
      <w:pPr>
        <w:ind w:firstLine="0"/>
        <w:jc w:val="both"/>
        <w:rPr>
          <w:rFonts w:ascii="Tahoma" w:hAnsi="Tahoma" w:cs="Tahoma"/>
          <w:szCs w:val="20"/>
          <w:lang w:val="sl-SI"/>
        </w:rPr>
      </w:pPr>
      <w:r w:rsidRPr="00520773">
        <w:rPr>
          <w:rFonts w:ascii="Tahoma" w:hAnsi="Tahoma" w:cs="Tahoma"/>
          <w:szCs w:val="20"/>
          <w:lang w:val="sl-SI"/>
        </w:rPr>
        <w:t>Učenec s statusom je praviloma navzoč pri pouku. Od rednega vzgojno-izobraževalnega dela lahko izostane glede na vnaprej pripravljen program dejavnosti in zaradi tekmovanj. Učenec je dolžan o vsaki udeležbi na tekmovanju, pripravah, treningu vnaprej obvestiti razrednika, starši pa morajo razredniku pisno  opravičiti izostanek vnaprej.</w:t>
      </w:r>
    </w:p>
    <w:p w:rsidR="00851070" w:rsidRPr="00520773" w:rsidRDefault="00851070" w:rsidP="00491727">
      <w:pPr>
        <w:ind w:firstLine="0"/>
        <w:jc w:val="both"/>
        <w:rPr>
          <w:rFonts w:ascii="Tahoma" w:hAnsi="Tahoma" w:cs="Tahoma"/>
          <w:szCs w:val="20"/>
          <w:lang w:val="sl-SI"/>
        </w:rPr>
      </w:pPr>
      <w:r w:rsidRPr="00520773">
        <w:rPr>
          <w:rFonts w:ascii="Tahoma" w:hAnsi="Tahoma" w:cs="Tahoma"/>
          <w:szCs w:val="20"/>
          <w:lang w:val="sl-SI"/>
        </w:rPr>
        <w:t xml:space="preserve"> </w:t>
      </w:r>
    </w:p>
    <w:p w:rsidR="00851070" w:rsidRPr="00A54051" w:rsidRDefault="00851070" w:rsidP="007E5ACB">
      <w:pPr>
        <w:pStyle w:val="Naslov2"/>
        <w:spacing w:before="0" w:after="0"/>
        <w:jc w:val="both"/>
        <w:rPr>
          <w:lang w:eastAsia="sl-SI"/>
        </w:rPr>
      </w:pPr>
      <w:r>
        <w:t>N</w:t>
      </w:r>
      <w:r w:rsidRPr="00A54051">
        <w:rPr>
          <w:lang w:eastAsia="sl-SI"/>
        </w:rPr>
        <w:t>ačini in roki za ocenjevanje znanja</w:t>
      </w:r>
      <w:bookmarkEnd w:id="17"/>
      <w:bookmarkEnd w:id="18"/>
    </w:p>
    <w:p w:rsidR="00851070" w:rsidRPr="00263A36" w:rsidRDefault="00851070" w:rsidP="00950807">
      <w:pPr>
        <w:numPr>
          <w:ilvl w:val="0"/>
          <w:numId w:val="19"/>
        </w:numPr>
        <w:spacing w:before="0"/>
        <w:jc w:val="both"/>
        <w:rPr>
          <w:rFonts w:ascii="Tahoma" w:hAnsi="Tahoma" w:cs="Tahoma"/>
          <w:lang w:val="sl-SI"/>
        </w:rPr>
      </w:pPr>
      <w:r w:rsidRPr="00263A36">
        <w:rPr>
          <w:rFonts w:ascii="Tahoma" w:hAnsi="Tahoma" w:cs="Tahoma"/>
          <w:lang w:val="sl-SI"/>
        </w:rPr>
        <w:t xml:space="preserve">Kljub statusu se lahko znanje učenca ustno ali pisno preverja (brez ocenjevanja). </w:t>
      </w:r>
    </w:p>
    <w:p w:rsidR="00851070" w:rsidRPr="00263A36" w:rsidRDefault="00851070" w:rsidP="00950807">
      <w:pPr>
        <w:numPr>
          <w:ilvl w:val="0"/>
          <w:numId w:val="19"/>
        </w:numPr>
        <w:autoSpaceDE/>
        <w:autoSpaceDN/>
        <w:spacing w:before="0"/>
        <w:jc w:val="both"/>
        <w:rPr>
          <w:rFonts w:ascii="Tahoma" w:hAnsi="Tahoma" w:cs="Tahoma"/>
          <w:lang w:val="sl-SI"/>
        </w:rPr>
      </w:pPr>
      <w:r w:rsidRPr="00263A36">
        <w:rPr>
          <w:rFonts w:ascii="Tahoma" w:hAnsi="Tahoma" w:cs="Tahoma"/>
          <w:lang w:val="sl-SI"/>
        </w:rPr>
        <w:t>Zaradi tekmovanja ali nastopa, ki ga je imel učenec prejšnji dan, se lahko naslednji dan opraviči učitelju pred začetkom šolske ure za ustno ocenjevanje znanja.</w:t>
      </w:r>
    </w:p>
    <w:p w:rsidR="00851070" w:rsidRPr="00263A36" w:rsidRDefault="00851070" w:rsidP="00950807">
      <w:pPr>
        <w:numPr>
          <w:ilvl w:val="0"/>
          <w:numId w:val="19"/>
        </w:numPr>
        <w:autoSpaceDE/>
        <w:autoSpaceDN/>
        <w:spacing w:before="0"/>
        <w:jc w:val="both"/>
        <w:rPr>
          <w:rFonts w:ascii="Tahoma" w:hAnsi="Tahoma" w:cs="Tahoma"/>
          <w:lang w:val="sl-SI"/>
        </w:rPr>
      </w:pPr>
      <w:r w:rsidRPr="00263A36">
        <w:rPr>
          <w:rFonts w:ascii="Tahoma" w:hAnsi="Tahoma" w:cs="Tahoma"/>
          <w:lang w:val="sl-SI"/>
        </w:rPr>
        <w:t>Za napovedano pisno preverjanje znanja, ki se ocenjuje, se učencu s statusom opravičilo ne upošteva. Če učenec ob napovedanem pisnem ocenjevanju znanja zaradi obveznosti, povezanih s statusom, manjka pri pouku, se z učiteljem dogovori za novi rok.</w:t>
      </w:r>
    </w:p>
    <w:p w:rsidR="00851070" w:rsidRPr="00263A36" w:rsidRDefault="00851070" w:rsidP="00950807">
      <w:pPr>
        <w:numPr>
          <w:ilvl w:val="0"/>
          <w:numId w:val="19"/>
        </w:numPr>
        <w:spacing w:before="0"/>
        <w:jc w:val="both"/>
        <w:rPr>
          <w:rFonts w:ascii="Tahoma" w:hAnsi="Tahoma" w:cs="Tahoma"/>
          <w:szCs w:val="20"/>
          <w:lang w:val="pl-PL"/>
        </w:rPr>
      </w:pPr>
      <w:r w:rsidRPr="00263A36">
        <w:rPr>
          <w:rFonts w:ascii="Tahoma" w:hAnsi="Tahoma" w:cs="Tahoma"/>
          <w:szCs w:val="20"/>
          <w:lang w:val="pl-PL"/>
        </w:rPr>
        <w:t xml:space="preserve">Na pisno prošnjo staršev lahko učenec s statusom </w:t>
      </w:r>
      <w:r w:rsidRPr="00263A36">
        <w:rPr>
          <w:rFonts w:ascii="Tahoma" w:hAnsi="Tahoma" w:cs="Tahoma"/>
          <w:b/>
          <w:szCs w:val="20"/>
          <w:lang w:val="pl-PL"/>
        </w:rPr>
        <w:t>vrhunskega športnika ali umetnika</w:t>
      </w:r>
      <w:r w:rsidRPr="00263A36">
        <w:rPr>
          <w:rFonts w:ascii="Tahoma" w:hAnsi="Tahoma" w:cs="Tahoma"/>
          <w:szCs w:val="20"/>
          <w:lang w:val="pl-PL"/>
        </w:rPr>
        <w:t xml:space="preserve"> ob zaključku rednega pouka opravlja predmetni izpit, če zaradi obremenitev v celem letu ni bil ocenjen oziroma je bilo ocenjevanje časovno nemogoče.</w:t>
      </w:r>
    </w:p>
    <w:p w:rsidR="00851070" w:rsidRPr="00135A53" w:rsidRDefault="00851070" w:rsidP="00950807">
      <w:pPr>
        <w:pStyle w:val="Naslov2"/>
        <w:jc w:val="both"/>
      </w:pPr>
      <w:bookmarkStart w:id="19" w:name="_Toc364282457"/>
      <w:bookmarkStart w:id="20" w:name="_Toc364774865"/>
      <w:r w:rsidRPr="00135A53">
        <w:rPr>
          <w:snapToGrid w:val="0"/>
        </w:rPr>
        <w:t>Obveznosti za uresničevanje pravic udeležencev</w:t>
      </w:r>
      <w:bookmarkEnd w:id="19"/>
      <w:bookmarkEnd w:id="20"/>
    </w:p>
    <w:p w:rsidR="00851070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szCs w:val="20"/>
          <w:lang w:val="sl-SI"/>
        </w:rPr>
        <w:t>Učenci in osebe, ki so vezane</w:t>
      </w:r>
      <w:r w:rsidRPr="00135A53">
        <w:rPr>
          <w:rFonts w:ascii="Tahoma" w:hAnsi="Tahoma" w:cs="Tahoma"/>
          <w:szCs w:val="20"/>
          <w:lang w:val="sl-SI"/>
        </w:rPr>
        <w:t xml:space="preserve"> na status učenca</w:t>
      </w:r>
      <w:r>
        <w:rPr>
          <w:rFonts w:ascii="Tahoma" w:hAnsi="Tahoma" w:cs="Tahoma"/>
          <w:szCs w:val="20"/>
          <w:lang w:val="sl-SI"/>
        </w:rPr>
        <w:t>,</w:t>
      </w:r>
      <w:r w:rsidRPr="00135A53">
        <w:rPr>
          <w:rFonts w:ascii="Tahoma" w:hAnsi="Tahoma" w:cs="Tahoma"/>
          <w:szCs w:val="20"/>
          <w:lang w:val="sl-SI"/>
        </w:rPr>
        <w:t xml:space="preserve"> morajo izpolnjevati določene obveznosti</w:t>
      </w:r>
      <w:r>
        <w:rPr>
          <w:rFonts w:ascii="Tahoma" w:hAnsi="Tahoma" w:cs="Tahoma"/>
          <w:szCs w:val="20"/>
          <w:lang w:val="sl-SI"/>
        </w:rPr>
        <w:t>.</w:t>
      </w:r>
    </w:p>
    <w:p w:rsidR="00851070" w:rsidRPr="00A7342B" w:rsidRDefault="00851070" w:rsidP="00950807">
      <w:pPr>
        <w:spacing w:before="0"/>
        <w:ind w:firstLine="0"/>
        <w:jc w:val="both"/>
        <w:rPr>
          <w:rFonts w:ascii="Tahoma" w:hAnsi="Tahoma" w:cs="Tahoma"/>
          <w:b/>
          <w:bCs/>
          <w:szCs w:val="20"/>
          <w:lang w:val="sl-SI"/>
        </w:rPr>
      </w:pPr>
    </w:p>
    <w:p w:rsidR="00851070" w:rsidRPr="00CC0C92" w:rsidRDefault="00851070" w:rsidP="00950807">
      <w:pPr>
        <w:spacing w:before="0"/>
        <w:ind w:firstLine="0"/>
        <w:jc w:val="both"/>
        <w:rPr>
          <w:rFonts w:ascii="Tahoma" w:hAnsi="Tahoma" w:cs="Tahoma"/>
          <w:bCs/>
          <w:szCs w:val="20"/>
          <w:lang w:val="pl-PL"/>
        </w:rPr>
      </w:pPr>
      <w:r w:rsidRPr="00CC0C92">
        <w:rPr>
          <w:rFonts w:ascii="Tahoma" w:hAnsi="Tahoma" w:cs="Tahoma"/>
          <w:bCs/>
          <w:szCs w:val="20"/>
          <w:lang w:val="pl-PL"/>
        </w:rPr>
        <w:t>Obveznosti učenca:</w:t>
      </w:r>
    </w:p>
    <w:p w:rsidR="00851070" w:rsidRPr="00263A36" w:rsidRDefault="00851070" w:rsidP="00950807">
      <w:pPr>
        <w:numPr>
          <w:ilvl w:val="0"/>
          <w:numId w:val="4"/>
        </w:numPr>
        <w:spacing w:before="0"/>
        <w:jc w:val="both"/>
        <w:rPr>
          <w:rFonts w:ascii="Tahoma" w:hAnsi="Tahoma" w:cs="Tahoma"/>
          <w:szCs w:val="20"/>
          <w:lang w:val="pl-PL"/>
        </w:rPr>
      </w:pPr>
      <w:r w:rsidRPr="00263A36">
        <w:rPr>
          <w:rFonts w:ascii="Tahoma" w:hAnsi="Tahoma" w:cs="Tahoma"/>
          <w:szCs w:val="20"/>
          <w:lang w:val="pl-PL"/>
        </w:rPr>
        <w:t>vestno opravlja svoje šolske obveznosti;</w:t>
      </w:r>
    </w:p>
    <w:p w:rsidR="00851070" w:rsidRDefault="00851070" w:rsidP="00950807">
      <w:pPr>
        <w:numPr>
          <w:ilvl w:val="0"/>
          <w:numId w:val="4"/>
        </w:numPr>
        <w:spacing w:before="0"/>
        <w:jc w:val="both"/>
        <w:rPr>
          <w:rFonts w:ascii="Tahoma" w:hAnsi="Tahoma" w:cs="Tahoma"/>
          <w:szCs w:val="20"/>
          <w:lang w:val="pl-PL"/>
        </w:rPr>
      </w:pPr>
      <w:r w:rsidRPr="00263A36">
        <w:rPr>
          <w:rFonts w:ascii="Tahoma" w:hAnsi="Tahoma" w:cs="Tahoma"/>
          <w:szCs w:val="20"/>
          <w:lang w:val="pl-PL"/>
        </w:rPr>
        <w:t>vse izostanke od pouka mora vnaprej napovedati;</w:t>
      </w:r>
    </w:p>
    <w:p w:rsidR="00851070" w:rsidRPr="006C4A4D" w:rsidRDefault="00851070" w:rsidP="00950807">
      <w:pPr>
        <w:numPr>
          <w:ilvl w:val="0"/>
          <w:numId w:val="4"/>
        </w:numPr>
        <w:spacing w:before="0"/>
        <w:jc w:val="both"/>
        <w:rPr>
          <w:rFonts w:ascii="Tahoma" w:hAnsi="Tahoma" w:cs="Tahoma"/>
          <w:szCs w:val="20"/>
          <w:lang w:val="pl-PL"/>
        </w:rPr>
      </w:pPr>
      <w:r w:rsidRPr="00520773">
        <w:rPr>
          <w:rFonts w:ascii="Tahoma" w:hAnsi="Tahoma" w:cs="Tahoma"/>
          <w:szCs w:val="20"/>
          <w:lang w:val="pl-PL"/>
        </w:rPr>
        <w:lastRenderedPageBreak/>
        <w:t>v primeru napovedane daljše odsotnosti mora od učiteljev pridobiti informacije, katero učno snov bodo v času njegove odsotnosti obravnavali;</w:t>
      </w:r>
    </w:p>
    <w:p w:rsidR="00851070" w:rsidRPr="00263A36" w:rsidRDefault="00851070" w:rsidP="00950807">
      <w:pPr>
        <w:numPr>
          <w:ilvl w:val="0"/>
          <w:numId w:val="4"/>
        </w:numPr>
        <w:spacing w:before="0"/>
        <w:jc w:val="both"/>
        <w:rPr>
          <w:rFonts w:ascii="Tahoma" w:hAnsi="Tahoma" w:cs="Tahoma"/>
          <w:szCs w:val="20"/>
          <w:lang w:val="pl-PL"/>
        </w:rPr>
      </w:pPr>
      <w:r w:rsidRPr="00263A36">
        <w:rPr>
          <w:rFonts w:ascii="Tahoma" w:hAnsi="Tahoma" w:cs="Tahoma"/>
          <w:szCs w:val="20"/>
          <w:lang w:val="pl-PL"/>
        </w:rPr>
        <w:t>v pri</w:t>
      </w:r>
      <w:r>
        <w:rPr>
          <w:rFonts w:ascii="Tahoma" w:hAnsi="Tahoma" w:cs="Tahoma"/>
          <w:szCs w:val="20"/>
          <w:lang w:val="pl-PL"/>
        </w:rPr>
        <w:t>meru odsotnosti</w:t>
      </w:r>
      <w:r w:rsidRPr="00263A36">
        <w:rPr>
          <w:rFonts w:ascii="Tahoma" w:hAnsi="Tahoma" w:cs="Tahoma"/>
          <w:szCs w:val="20"/>
          <w:lang w:val="pl-PL"/>
        </w:rPr>
        <w:t xml:space="preserve"> se mora z učitelji dogovoriti za ustno ali pisno preverjanje in ocenjevanje znanja;</w:t>
      </w:r>
    </w:p>
    <w:p w:rsidR="00851070" w:rsidRPr="00263A36" w:rsidRDefault="00851070" w:rsidP="00950807">
      <w:pPr>
        <w:numPr>
          <w:ilvl w:val="0"/>
          <w:numId w:val="4"/>
        </w:numPr>
        <w:spacing w:before="0"/>
        <w:jc w:val="both"/>
        <w:rPr>
          <w:rFonts w:ascii="Tahoma" w:hAnsi="Tahoma" w:cs="Tahoma"/>
          <w:szCs w:val="20"/>
          <w:lang w:val="pl-PL"/>
        </w:rPr>
      </w:pPr>
      <w:r w:rsidRPr="00263A36">
        <w:rPr>
          <w:rFonts w:ascii="Tahoma" w:hAnsi="Tahoma" w:cs="Tahoma"/>
          <w:szCs w:val="20"/>
          <w:lang w:val="pl-PL"/>
        </w:rPr>
        <w:t>v primeru slabšega znanja pri določenem predmetu se mora na predlog učitelja redno udeleževati dopolnilnega pouka.</w:t>
      </w:r>
    </w:p>
    <w:p w:rsidR="00851070" w:rsidRPr="00263A36" w:rsidRDefault="00851070" w:rsidP="00950807">
      <w:pPr>
        <w:spacing w:before="0"/>
        <w:ind w:firstLine="0"/>
        <w:jc w:val="both"/>
        <w:rPr>
          <w:rFonts w:ascii="Tahoma" w:hAnsi="Tahoma" w:cs="Tahoma"/>
          <w:b/>
          <w:bCs/>
          <w:szCs w:val="20"/>
          <w:lang w:val="pl-PL"/>
        </w:rPr>
      </w:pPr>
    </w:p>
    <w:p w:rsidR="00851070" w:rsidRPr="00CC0C92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it-IT"/>
        </w:rPr>
      </w:pPr>
      <w:r w:rsidRPr="00CC0C92">
        <w:rPr>
          <w:rFonts w:ascii="Tahoma" w:hAnsi="Tahoma" w:cs="Tahoma"/>
          <w:bCs/>
          <w:szCs w:val="20"/>
          <w:lang w:val="it-IT"/>
        </w:rPr>
        <w:t>Obveznosti staršev:</w:t>
      </w:r>
    </w:p>
    <w:p w:rsidR="00851070" w:rsidRPr="00263A36" w:rsidRDefault="00851070" w:rsidP="00950807">
      <w:pPr>
        <w:numPr>
          <w:ilvl w:val="0"/>
          <w:numId w:val="5"/>
        </w:numPr>
        <w:spacing w:before="0"/>
        <w:jc w:val="both"/>
        <w:rPr>
          <w:rFonts w:ascii="Tahoma" w:hAnsi="Tahoma" w:cs="Tahoma"/>
          <w:szCs w:val="20"/>
          <w:lang w:val="it-IT"/>
        </w:rPr>
      </w:pPr>
      <w:r w:rsidRPr="00263A36">
        <w:rPr>
          <w:rFonts w:ascii="Tahoma" w:hAnsi="Tahoma" w:cs="Tahoma"/>
          <w:szCs w:val="20"/>
          <w:lang w:val="it-IT"/>
        </w:rPr>
        <w:t>redno spremljajo uspeh in vedenje svojega otroka;</w:t>
      </w:r>
    </w:p>
    <w:p w:rsidR="00851070" w:rsidRPr="00263A36" w:rsidRDefault="00851070" w:rsidP="00950807">
      <w:pPr>
        <w:numPr>
          <w:ilvl w:val="0"/>
          <w:numId w:val="5"/>
        </w:numPr>
        <w:spacing w:before="0"/>
        <w:jc w:val="both"/>
        <w:rPr>
          <w:rFonts w:ascii="Tahoma" w:hAnsi="Tahoma" w:cs="Tahoma"/>
          <w:szCs w:val="20"/>
          <w:lang w:val="it-IT"/>
        </w:rPr>
      </w:pPr>
      <w:r w:rsidRPr="00263A36">
        <w:rPr>
          <w:rFonts w:ascii="Tahoma" w:hAnsi="Tahoma" w:cs="Tahoma"/>
          <w:szCs w:val="20"/>
          <w:lang w:val="it-IT"/>
        </w:rPr>
        <w:t>redno obiskujejo govorilne ure pri razredniku in posameznih učiteljih;</w:t>
      </w:r>
    </w:p>
    <w:p w:rsidR="00851070" w:rsidRPr="00263A36" w:rsidRDefault="00851070" w:rsidP="00950807">
      <w:pPr>
        <w:numPr>
          <w:ilvl w:val="0"/>
          <w:numId w:val="5"/>
        </w:numPr>
        <w:spacing w:before="0"/>
        <w:jc w:val="both"/>
        <w:rPr>
          <w:rFonts w:ascii="Tahoma" w:hAnsi="Tahoma" w:cs="Tahoma"/>
          <w:szCs w:val="20"/>
          <w:lang w:val="it-IT"/>
        </w:rPr>
      </w:pPr>
      <w:r w:rsidRPr="00263A36">
        <w:rPr>
          <w:rFonts w:ascii="Tahoma" w:hAnsi="Tahoma" w:cs="Tahoma"/>
          <w:szCs w:val="20"/>
          <w:lang w:val="it-IT"/>
        </w:rPr>
        <w:t>v primeru slabših ocen se morajo dogovoriti z učiteljem o načinu popravljanja in izboljšanja le teh;</w:t>
      </w:r>
    </w:p>
    <w:p w:rsidR="00851070" w:rsidRPr="00263A36" w:rsidRDefault="00851070" w:rsidP="00950807">
      <w:pPr>
        <w:numPr>
          <w:ilvl w:val="0"/>
          <w:numId w:val="5"/>
        </w:numPr>
        <w:spacing w:before="0"/>
        <w:jc w:val="both"/>
        <w:rPr>
          <w:rFonts w:ascii="Tahoma" w:hAnsi="Tahoma" w:cs="Tahoma"/>
          <w:szCs w:val="20"/>
          <w:lang w:val="it-IT"/>
        </w:rPr>
      </w:pPr>
      <w:r w:rsidRPr="00263A36">
        <w:rPr>
          <w:rFonts w:ascii="Tahoma" w:hAnsi="Tahoma" w:cs="Tahoma"/>
          <w:szCs w:val="20"/>
          <w:lang w:val="it-IT"/>
        </w:rPr>
        <w:t>se dogovorijo z učiteljem o dodatnih urah pomoči učencu;</w:t>
      </w:r>
    </w:p>
    <w:p w:rsidR="00851070" w:rsidRPr="00263A36" w:rsidRDefault="00851070" w:rsidP="00950807">
      <w:pPr>
        <w:numPr>
          <w:ilvl w:val="0"/>
          <w:numId w:val="5"/>
        </w:numPr>
        <w:spacing w:before="0"/>
        <w:jc w:val="both"/>
        <w:rPr>
          <w:rFonts w:ascii="Tahoma" w:hAnsi="Tahoma" w:cs="Tahoma"/>
          <w:szCs w:val="20"/>
          <w:lang w:val="it-IT"/>
        </w:rPr>
      </w:pPr>
      <w:r w:rsidRPr="00263A36">
        <w:rPr>
          <w:rFonts w:ascii="Tahoma" w:hAnsi="Tahoma" w:cs="Tahoma"/>
          <w:szCs w:val="20"/>
          <w:lang w:val="it-IT"/>
        </w:rPr>
        <w:t>redno in pravočasno opravičijo izostanke.</w:t>
      </w:r>
    </w:p>
    <w:p w:rsidR="00851070" w:rsidRPr="00263A36" w:rsidRDefault="00851070" w:rsidP="00950807">
      <w:pPr>
        <w:spacing w:before="0"/>
        <w:ind w:firstLine="0"/>
        <w:jc w:val="both"/>
        <w:rPr>
          <w:rFonts w:ascii="Tahoma" w:hAnsi="Tahoma" w:cs="Tahoma"/>
          <w:b/>
          <w:bCs/>
          <w:szCs w:val="20"/>
          <w:lang w:val="it-IT"/>
        </w:rPr>
      </w:pPr>
    </w:p>
    <w:p w:rsidR="00851070" w:rsidRPr="00CC0C92" w:rsidRDefault="00851070" w:rsidP="00950807">
      <w:pPr>
        <w:spacing w:before="0"/>
        <w:ind w:firstLine="0"/>
        <w:jc w:val="both"/>
        <w:rPr>
          <w:rFonts w:ascii="Tahoma" w:hAnsi="Tahoma" w:cs="Tahoma"/>
          <w:bCs/>
          <w:szCs w:val="20"/>
          <w:lang w:val="it-IT"/>
        </w:rPr>
      </w:pPr>
      <w:r w:rsidRPr="00CC0C92">
        <w:rPr>
          <w:rFonts w:ascii="Tahoma" w:hAnsi="Tahoma" w:cs="Tahoma"/>
          <w:bCs/>
          <w:szCs w:val="20"/>
          <w:lang w:val="it-IT"/>
        </w:rPr>
        <w:t>Obveznosti razrednika:</w:t>
      </w:r>
    </w:p>
    <w:p w:rsidR="00851070" w:rsidRPr="00D36167" w:rsidRDefault="00851070" w:rsidP="00950807">
      <w:pPr>
        <w:numPr>
          <w:ilvl w:val="0"/>
          <w:numId w:val="9"/>
        </w:numPr>
        <w:spacing w:before="0"/>
        <w:jc w:val="both"/>
        <w:rPr>
          <w:rFonts w:ascii="Tahoma" w:hAnsi="Tahoma" w:cs="Tahoma"/>
          <w:szCs w:val="20"/>
          <w:lang w:val="sl-SI"/>
        </w:rPr>
      </w:pPr>
      <w:r w:rsidRPr="00D36167">
        <w:rPr>
          <w:rFonts w:ascii="Tahoma" w:hAnsi="Tahoma" w:cs="Tahoma"/>
          <w:szCs w:val="20"/>
          <w:lang w:val="sl-SI"/>
        </w:rPr>
        <w:t>v šolsko dokumentacijo vpiše zahtevane podatke o statusu učenca (številko odločbe</w:t>
      </w:r>
      <w:r>
        <w:rPr>
          <w:rFonts w:ascii="Tahoma" w:hAnsi="Tahoma" w:cs="Tahoma"/>
          <w:szCs w:val="20"/>
          <w:lang w:val="sl-SI"/>
        </w:rPr>
        <w:t>, idr</w:t>
      </w:r>
      <w:r w:rsidRPr="00D36167">
        <w:rPr>
          <w:rFonts w:ascii="Tahoma" w:hAnsi="Tahoma" w:cs="Tahoma"/>
          <w:szCs w:val="20"/>
          <w:lang w:val="sl-SI"/>
        </w:rPr>
        <w:t>.);</w:t>
      </w:r>
    </w:p>
    <w:p w:rsidR="00851070" w:rsidRPr="00D36167" w:rsidRDefault="00851070" w:rsidP="00950807">
      <w:pPr>
        <w:pStyle w:val="Telobesedila2"/>
        <w:numPr>
          <w:ilvl w:val="0"/>
          <w:numId w:val="9"/>
        </w:numPr>
        <w:spacing w:before="0" w:after="0" w:line="240" w:lineRule="auto"/>
        <w:jc w:val="both"/>
        <w:rPr>
          <w:rFonts w:ascii="Tahoma" w:hAnsi="Tahoma" w:cs="Tahoma"/>
          <w:snapToGrid w:val="0"/>
          <w:lang w:val="sl-SI"/>
        </w:rPr>
      </w:pPr>
      <w:r w:rsidRPr="00D36167">
        <w:rPr>
          <w:rFonts w:ascii="Tahoma" w:hAnsi="Tahoma" w:cs="Tahoma"/>
          <w:szCs w:val="20"/>
          <w:lang w:val="sl-SI"/>
        </w:rPr>
        <w:t>obvešča ravnatelja in starše o vseh kršitvah dogovora v zvezi s statusom;</w:t>
      </w:r>
      <w:bookmarkStart w:id="21" w:name="_Toc364282458"/>
    </w:p>
    <w:p w:rsidR="00851070" w:rsidRPr="00D36167" w:rsidRDefault="00851070" w:rsidP="00950807">
      <w:pPr>
        <w:pStyle w:val="Telobesedila2"/>
        <w:numPr>
          <w:ilvl w:val="0"/>
          <w:numId w:val="9"/>
        </w:numPr>
        <w:spacing w:before="0" w:after="0" w:line="240" w:lineRule="auto"/>
        <w:jc w:val="both"/>
        <w:rPr>
          <w:rFonts w:ascii="Tahoma" w:hAnsi="Tahoma" w:cs="Tahoma"/>
          <w:snapToGrid w:val="0"/>
          <w:lang w:val="sl-SI"/>
        </w:rPr>
      </w:pPr>
      <w:r w:rsidRPr="00D36167">
        <w:rPr>
          <w:rFonts w:ascii="Tahoma" w:hAnsi="Tahoma" w:cs="Tahoma"/>
          <w:snapToGrid w:val="0"/>
          <w:lang w:val="sl-SI"/>
        </w:rPr>
        <w:t>ravnatelju posreduje pisna mnenja in predloge za mirovanje, prenehanje ali odvzem statusa.</w:t>
      </w:r>
      <w:bookmarkEnd w:id="21"/>
    </w:p>
    <w:p w:rsidR="00851070" w:rsidRPr="00D36167" w:rsidRDefault="00851070" w:rsidP="00950807">
      <w:pPr>
        <w:spacing w:before="0"/>
        <w:ind w:firstLine="0"/>
        <w:jc w:val="both"/>
        <w:rPr>
          <w:rFonts w:ascii="Tahoma" w:hAnsi="Tahoma" w:cs="Tahoma"/>
          <w:b/>
          <w:bCs/>
          <w:szCs w:val="20"/>
          <w:lang w:val="sl-SI"/>
        </w:rPr>
      </w:pPr>
    </w:p>
    <w:p w:rsidR="00851070" w:rsidRPr="00CC0C92" w:rsidRDefault="00851070" w:rsidP="00950807">
      <w:pPr>
        <w:spacing w:before="0"/>
        <w:ind w:firstLine="0"/>
        <w:jc w:val="both"/>
        <w:rPr>
          <w:rFonts w:ascii="Tahoma" w:hAnsi="Tahoma" w:cs="Tahoma"/>
          <w:bCs/>
          <w:szCs w:val="20"/>
          <w:lang w:val="it-IT"/>
        </w:rPr>
      </w:pPr>
      <w:r w:rsidRPr="00CC0C92">
        <w:rPr>
          <w:rFonts w:ascii="Tahoma" w:hAnsi="Tahoma" w:cs="Tahoma"/>
          <w:bCs/>
          <w:szCs w:val="20"/>
          <w:lang w:val="it-IT"/>
        </w:rPr>
        <w:t>Obveznosti učiteljev:</w:t>
      </w:r>
    </w:p>
    <w:p w:rsidR="00851070" w:rsidRPr="00522844" w:rsidRDefault="00851070" w:rsidP="00950807">
      <w:pPr>
        <w:numPr>
          <w:ilvl w:val="0"/>
          <w:numId w:val="6"/>
        </w:numPr>
        <w:spacing w:before="0"/>
        <w:ind w:hanging="294"/>
        <w:jc w:val="both"/>
        <w:rPr>
          <w:rFonts w:ascii="Tahoma" w:hAnsi="Tahoma" w:cs="Tahoma"/>
          <w:szCs w:val="20"/>
          <w:lang w:val="it-IT"/>
        </w:rPr>
      </w:pPr>
      <w:r w:rsidRPr="00522844">
        <w:rPr>
          <w:rFonts w:ascii="Tahoma" w:hAnsi="Tahoma" w:cs="Tahoma"/>
          <w:szCs w:val="20"/>
          <w:lang w:val="it-IT"/>
        </w:rPr>
        <w:t xml:space="preserve">v primeru slabšega znanja vključijo učenca v dopolnilni pouk; </w:t>
      </w:r>
    </w:p>
    <w:p w:rsidR="00851070" w:rsidRPr="00522844" w:rsidRDefault="00851070" w:rsidP="00950807">
      <w:pPr>
        <w:numPr>
          <w:ilvl w:val="0"/>
          <w:numId w:val="6"/>
        </w:numPr>
        <w:spacing w:before="0"/>
        <w:ind w:hanging="294"/>
        <w:jc w:val="both"/>
        <w:rPr>
          <w:rFonts w:ascii="Tahoma" w:hAnsi="Tahoma" w:cs="Tahoma"/>
          <w:szCs w:val="20"/>
          <w:lang w:val="it-IT"/>
        </w:rPr>
      </w:pPr>
      <w:r w:rsidRPr="00522844">
        <w:rPr>
          <w:rFonts w:ascii="Tahoma" w:hAnsi="Tahoma" w:cs="Tahoma"/>
          <w:szCs w:val="20"/>
          <w:lang w:val="it-IT"/>
        </w:rPr>
        <w:t>v primeru napovedane daljše učenčeve odsotnosti ga obvestijo, katero učno snov bodo v času njegove odsotnosti obravnavali;</w:t>
      </w:r>
    </w:p>
    <w:p w:rsidR="00851070" w:rsidRPr="00522844" w:rsidRDefault="00851070" w:rsidP="00950807">
      <w:pPr>
        <w:numPr>
          <w:ilvl w:val="0"/>
          <w:numId w:val="6"/>
        </w:numPr>
        <w:spacing w:before="0"/>
        <w:ind w:hanging="294"/>
        <w:jc w:val="both"/>
        <w:rPr>
          <w:rFonts w:ascii="Tahoma" w:hAnsi="Tahoma" w:cs="Tahoma"/>
          <w:szCs w:val="20"/>
          <w:lang w:val="pl-PL"/>
        </w:rPr>
      </w:pPr>
      <w:r w:rsidRPr="00522844">
        <w:rPr>
          <w:rFonts w:ascii="Tahoma" w:hAnsi="Tahoma" w:cs="Tahoma"/>
          <w:szCs w:val="20"/>
          <w:lang w:val="pl-PL"/>
        </w:rPr>
        <w:t>usmerjajo učenca k nadaljnjemu delu ter ga navajajo na samostojno delo doma;</w:t>
      </w:r>
    </w:p>
    <w:p w:rsidR="00851070" w:rsidRPr="00CC0C92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it-IT"/>
        </w:rPr>
      </w:pPr>
      <w:r w:rsidRPr="00CC0C92">
        <w:rPr>
          <w:rFonts w:ascii="Tahoma" w:hAnsi="Tahoma" w:cs="Tahoma"/>
          <w:szCs w:val="20"/>
          <w:lang w:val="it-IT"/>
        </w:rPr>
        <w:t>Obveznosti ravnatelja ali pomočnika ravnatelja:</w:t>
      </w:r>
    </w:p>
    <w:p w:rsidR="00851070" w:rsidRPr="006C4A4D" w:rsidRDefault="00851070" w:rsidP="00950807">
      <w:pPr>
        <w:pStyle w:val="Telobesedila2"/>
        <w:numPr>
          <w:ilvl w:val="0"/>
          <w:numId w:val="20"/>
        </w:numPr>
        <w:tabs>
          <w:tab w:val="clear" w:pos="720"/>
        </w:tabs>
        <w:autoSpaceDE/>
        <w:autoSpaceDN/>
        <w:spacing w:before="0" w:after="0" w:line="240" w:lineRule="auto"/>
        <w:jc w:val="both"/>
        <w:rPr>
          <w:rFonts w:ascii="Tahoma" w:hAnsi="Tahoma" w:cs="Tahoma"/>
          <w:szCs w:val="20"/>
          <w:lang w:val="pl-PL"/>
        </w:rPr>
      </w:pPr>
      <w:r w:rsidRPr="006C4A4D">
        <w:rPr>
          <w:rFonts w:ascii="Tahoma" w:hAnsi="Tahoma" w:cs="Tahoma"/>
          <w:szCs w:val="20"/>
          <w:lang w:val="pl-PL"/>
        </w:rPr>
        <w:t xml:space="preserve">postopa in ukrepa v skladu z določili teh pravil; </w:t>
      </w:r>
    </w:p>
    <w:p w:rsidR="00851070" w:rsidRPr="006C4A4D" w:rsidRDefault="00851070" w:rsidP="00950807">
      <w:pPr>
        <w:pStyle w:val="Telobesedila2"/>
        <w:numPr>
          <w:ilvl w:val="0"/>
          <w:numId w:val="20"/>
        </w:numPr>
        <w:tabs>
          <w:tab w:val="clear" w:pos="720"/>
        </w:tabs>
        <w:autoSpaceDE/>
        <w:autoSpaceDN/>
        <w:spacing w:before="0" w:after="0" w:line="240" w:lineRule="auto"/>
        <w:jc w:val="both"/>
        <w:rPr>
          <w:rFonts w:ascii="Tahoma" w:hAnsi="Tahoma" w:cs="Tahoma"/>
          <w:szCs w:val="20"/>
          <w:lang w:val="pl-PL"/>
        </w:rPr>
      </w:pPr>
      <w:r w:rsidRPr="006C4A4D">
        <w:rPr>
          <w:rFonts w:ascii="Tahoma" w:hAnsi="Tahoma" w:cs="Tahoma"/>
          <w:szCs w:val="20"/>
          <w:lang w:val="pl-PL"/>
        </w:rPr>
        <w:t xml:space="preserve">upošteva predloge učiteljev, staršev, učenca in trenerjev; </w:t>
      </w:r>
    </w:p>
    <w:p w:rsidR="00851070" w:rsidRPr="006C4A4D" w:rsidRDefault="00851070">
      <w:pPr>
        <w:tabs>
          <w:tab w:val="clear" w:pos="720"/>
        </w:tabs>
        <w:autoSpaceDE/>
        <w:autoSpaceDN/>
        <w:spacing w:before="0"/>
        <w:ind w:firstLine="0"/>
        <w:rPr>
          <w:rFonts w:ascii="Tahoma" w:hAnsi="Tahoma" w:cs="Tahoma"/>
          <w:szCs w:val="20"/>
          <w:lang w:val="pl-PL"/>
        </w:rPr>
      </w:pPr>
      <w:r w:rsidRPr="006C4A4D">
        <w:rPr>
          <w:rFonts w:ascii="Tahoma" w:hAnsi="Tahoma" w:cs="Tahoma"/>
          <w:szCs w:val="20"/>
          <w:lang w:val="pl-PL"/>
        </w:rPr>
        <w:t>obvesti starše, klub, društvo ali šolo o mirovanju, prenehanju ali odvzemu statusa učencu.</w:t>
      </w:r>
    </w:p>
    <w:p w:rsidR="00851070" w:rsidRPr="009E0ECC" w:rsidRDefault="00851070" w:rsidP="003E02F0">
      <w:pPr>
        <w:tabs>
          <w:tab w:val="clear" w:pos="720"/>
        </w:tabs>
        <w:autoSpaceDE/>
        <w:autoSpaceDN/>
        <w:spacing w:before="0"/>
        <w:ind w:firstLine="0"/>
        <w:rPr>
          <w:rFonts w:ascii="Tahoma" w:hAnsi="Tahoma" w:cs="Tahoma"/>
          <w:szCs w:val="20"/>
          <w:lang w:val="sl-SI" w:eastAsia="sl-SI"/>
        </w:rPr>
      </w:pPr>
    </w:p>
    <w:p w:rsidR="00851070" w:rsidRPr="00135A53" w:rsidRDefault="00851070" w:rsidP="003E02F0">
      <w:pPr>
        <w:pStyle w:val="Naslov2"/>
        <w:spacing w:before="0" w:after="0"/>
        <w:jc w:val="both"/>
      </w:pPr>
      <w:bookmarkStart w:id="22" w:name="_Toc364774866"/>
      <w:r w:rsidRPr="00135A53">
        <w:rPr>
          <w:snapToGrid w:val="0"/>
        </w:rPr>
        <w:t>O</w:t>
      </w:r>
      <w:r>
        <w:rPr>
          <w:snapToGrid w:val="0"/>
        </w:rPr>
        <w:t>pravičevanje odsotnosti</w:t>
      </w:r>
      <w:bookmarkEnd w:id="22"/>
    </w:p>
    <w:p w:rsidR="00851070" w:rsidRDefault="00851070" w:rsidP="00194A0D">
      <w:pPr>
        <w:tabs>
          <w:tab w:val="clear" w:pos="720"/>
        </w:tabs>
        <w:autoSpaceDE/>
        <w:autoSpaceDN/>
        <w:spacing w:before="0"/>
        <w:ind w:firstLine="0"/>
        <w:rPr>
          <w:rFonts w:ascii="Tahoma" w:hAnsi="Tahoma" w:cs="Tahoma"/>
          <w:noProof w:val="0"/>
          <w:szCs w:val="20"/>
          <w:lang w:val="sl-SI" w:eastAsia="sl-SI"/>
        </w:rPr>
      </w:pPr>
    </w:p>
    <w:p w:rsidR="00851070" w:rsidRPr="000931C8" w:rsidRDefault="00851070" w:rsidP="00194A0D">
      <w:pPr>
        <w:tabs>
          <w:tab w:val="clear" w:pos="720"/>
        </w:tabs>
        <w:autoSpaceDE/>
        <w:autoSpaceDN/>
        <w:spacing w:before="0"/>
        <w:ind w:firstLine="0"/>
        <w:rPr>
          <w:rFonts w:ascii="Tahoma" w:hAnsi="Tahoma" w:cs="Tahoma"/>
          <w:noProof w:val="0"/>
          <w:szCs w:val="20"/>
          <w:lang w:val="sl-SI" w:eastAsia="sl-SI"/>
        </w:rPr>
      </w:pPr>
      <w:r w:rsidRPr="009E0ECC">
        <w:rPr>
          <w:rFonts w:ascii="Tahoma" w:hAnsi="Tahoma" w:cs="Tahoma"/>
          <w:noProof w:val="0"/>
          <w:szCs w:val="20"/>
          <w:lang w:val="sl-SI" w:eastAsia="sl-SI"/>
        </w:rPr>
        <w:t xml:space="preserve">Učenec oziroma njegovi starši so dolžni odsotnost od pouka ali drugih obveznih dejavnosti opravičiti v </w:t>
      </w:r>
      <w:r>
        <w:rPr>
          <w:rFonts w:ascii="Tahoma" w:hAnsi="Tahoma" w:cs="Tahoma"/>
          <w:noProof w:val="0"/>
          <w:szCs w:val="20"/>
          <w:lang w:val="sl-SI" w:eastAsia="sl-SI"/>
        </w:rPr>
        <w:t>skladu s pravili o prilagajanju šolskih obveznosti.</w:t>
      </w:r>
    </w:p>
    <w:p w:rsidR="00851070" w:rsidRPr="00A54051" w:rsidRDefault="00851070" w:rsidP="00B27507">
      <w:pPr>
        <w:tabs>
          <w:tab w:val="clear" w:pos="720"/>
        </w:tabs>
        <w:autoSpaceDE/>
        <w:autoSpaceDN/>
        <w:spacing w:before="0"/>
        <w:ind w:firstLine="0"/>
        <w:rPr>
          <w:rFonts w:ascii="Tahoma" w:hAnsi="Tahoma" w:cs="Tahoma"/>
          <w:lang w:val="sl-SI"/>
        </w:rPr>
      </w:pPr>
      <w:r w:rsidRPr="00A54051">
        <w:rPr>
          <w:rFonts w:ascii="Tahoma" w:hAnsi="Tahoma" w:cs="Tahoma"/>
          <w:lang w:val="sl-SI"/>
        </w:rPr>
        <w:t>Odsotnost učenca od pouka za</w:t>
      </w:r>
      <w:r>
        <w:rPr>
          <w:rFonts w:ascii="Tahoma" w:hAnsi="Tahoma" w:cs="Tahoma"/>
          <w:lang w:val="sl-SI"/>
        </w:rPr>
        <w:t>radi statusa se lahko opraviči</w:t>
      </w:r>
      <w:r w:rsidRPr="00A54051">
        <w:rPr>
          <w:rFonts w:ascii="Tahoma" w:hAnsi="Tahoma" w:cs="Tahoma"/>
          <w:lang w:val="sl-SI"/>
        </w:rPr>
        <w:t xml:space="preserve"> </w:t>
      </w:r>
      <w:r>
        <w:rPr>
          <w:rFonts w:ascii="Tahoma" w:hAnsi="Tahoma" w:cs="Tahoma"/>
          <w:lang w:val="sl-SI"/>
        </w:rPr>
        <w:t>le</w:t>
      </w:r>
      <w:r w:rsidRPr="00A54051">
        <w:rPr>
          <w:rFonts w:ascii="Tahoma" w:hAnsi="Tahoma" w:cs="Tahoma"/>
          <w:lang w:val="sl-SI"/>
        </w:rPr>
        <w:t xml:space="preserve"> na podlagi pisnega opravičila staršev, kluba</w:t>
      </w:r>
      <w:r>
        <w:rPr>
          <w:rFonts w:ascii="Tahoma" w:hAnsi="Tahoma" w:cs="Tahoma"/>
          <w:lang w:val="sl-SI"/>
        </w:rPr>
        <w:t>, društva</w:t>
      </w:r>
      <w:r w:rsidRPr="00A54051">
        <w:rPr>
          <w:rFonts w:ascii="Tahoma" w:hAnsi="Tahoma" w:cs="Tahoma"/>
          <w:lang w:val="sl-SI"/>
        </w:rPr>
        <w:t xml:space="preserve"> ali šole, </w:t>
      </w:r>
      <w:r>
        <w:rPr>
          <w:rFonts w:ascii="Tahoma" w:hAnsi="Tahoma" w:cs="Tahoma"/>
          <w:lang w:val="sl-SI"/>
        </w:rPr>
        <w:t>kjer</w:t>
      </w:r>
      <w:r w:rsidRPr="00A54051">
        <w:rPr>
          <w:rFonts w:ascii="Tahoma" w:hAnsi="Tahoma" w:cs="Tahoma"/>
          <w:lang w:val="sl-SI"/>
        </w:rPr>
        <w:t xml:space="preserve"> se učenec dodatno izobražuje</w:t>
      </w:r>
      <w:r>
        <w:rPr>
          <w:rFonts w:ascii="Tahoma" w:hAnsi="Tahoma" w:cs="Tahoma"/>
          <w:lang w:val="sl-SI"/>
        </w:rPr>
        <w:t>.</w:t>
      </w:r>
      <w:r w:rsidRPr="00A54051">
        <w:rPr>
          <w:rFonts w:ascii="Tahoma" w:hAnsi="Tahoma" w:cs="Tahoma"/>
          <w:lang w:val="sl-SI"/>
        </w:rPr>
        <w:t xml:space="preserve"> </w:t>
      </w:r>
      <w:r>
        <w:rPr>
          <w:rFonts w:ascii="Tahoma" w:hAnsi="Tahoma" w:cs="Tahoma"/>
          <w:lang w:val="sl-SI"/>
        </w:rPr>
        <w:t>O</w:t>
      </w:r>
      <w:r w:rsidRPr="00A54051">
        <w:rPr>
          <w:rFonts w:ascii="Tahoma" w:hAnsi="Tahoma" w:cs="Tahoma"/>
          <w:lang w:val="sl-SI"/>
        </w:rPr>
        <w:t>dsotnost nad 5</w:t>
      </w:r>
      <w:r>
        <w:rPr>
          <w:rFonts w:ascii="Tahoma" w:hAnsi="Tahoma" w:cs="Tahoma"/>
          <w:lang w:val="sl-SI"/>
        </w:rPr>
        <w:t xml:space="preserve"> dni pouka odobri ravnatelj.</w:t>
      </w:r>
    </w:p>
    <w:p w:rsidR="00851070" w:rsidRPr="00CA782E" w:rsidRDefault="00851070" w:rsidP="00950807">
      <w:pPr>
        <w:pStyle w:val="Naslov1"/>
        <w:jc w:val="both"/>
        <w:rPr>
          <w:u w:val="single"/>
          <w:lang w:eastAsia="sl-SI"/>
        </w:rPr>
      </w:pPr>
      <w:bookmarkStart w:id="23" w:name="_Toc364282459"/>
      <w:bookmarkStart w:id="24" w:name="_Toc364774867"/>
      <w:r w:rsidRPr="00DF75DA">
        <w:rPr>
          <w:lang w:eastAsia="sl-SI"/>
        </w:rPr>
        <w:t>MIROVANJE, PRENEHANJE IN ODVZEM STATUSA</w:t>
      </w:r>
      <w:bookmarkEnd w:id="23"/>
      <w:bookmarkEnd w:id="24"/>
      <w:r w:rsidRPr="00CA782E">
        <w:rPr>
          <w:lang w:eastAsia="sl-SI"/>
        </w:rPr>
        <w:t xml:space="preserve"> </w:t>
      </w:r>
      <w:r w:rsidRPr="00CA782E">
        <w:rPr>
          <w:u w:val="single"/>
          <w:lang w:eastAsia="sl-SI"/>
        </w:rPr>
        <w:t xml:space="preserve"> </w:t>
      </w:r>
    </w:p>
    <w:p w:rsidR="00851070" w:rsidRPr="00DF75DA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szCs w:val="20"/>
          <w:lang w:val="sl-SI"/>
        </w:rPr>
        <w:t>Učencu lahko status miruje, mu preneha ali pa se mu lahko odvzame.</w:t>
      </w:r>
      <w:r w:rsidRPr="00DF75DA">
        <w:rPr>
          <w:rFonts w:ascii="Tahoma" w:hAnsi="Tahoma" w:cs="Tahoma"/>
          <w:szCs w:val="20"/>
          <w:lang w:val="sl-SI"/>
        </w:rPr>
        <w:t xml:space="preserve"> </w:t>
      </w:r>
    </w:p>
    <w:p w:rsidR="00851070" w:rsidRPr="00A54051" w:rsidRDefault="00851070" w:rsidP="00950807">
      <w:pPr>
        <w:pStyle w:val="Naslov2"/>
        <w:jc w:val="both"/>
      </w:pPr>
      <w:bookmarkStart w:id="25" w:name="_Toc364282460"/>
      <w:bookmarkStart w:id="26" w:name="_Toc364774868"/>
      <w:r w:rsidRPr="00A54051">
        <w:t>Mirovanje statusa</w:t>
      </w:r>
      <w:bookmarkEnd w:id="25"/>
      <w:bookmarkEnd w:id="26"/>
      <w:r w:rsidRPr="00A54051">
        <w:t xml:space="preserve"> </w:t>
      </w: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  <w:r w:rsidRPr="00A54051">
        <w:rPr>
          <w:rFonts w:ascii="Tahoma" w:hAnsi="Tahoma" w:cs="Tahoma"/>
          <w:szCs w:val="20"/>
          <w:lang w:val="sl-SI" w:eastAsia="sl-SI"/>
        </w:rPr>
        <w:t>Učencu lahko miruje status. Status miruje</w:t>
      </w:r>
      <w:r>
        <w:rPr>
          <w:rFonts w:ascii="Tahoma" w:hAnsi="Tahoma" w:cs="Tahoma"/>
          <w:szCs w:val="20"/>
          <w:lang w:val="sl-SI" w:eastAsia="sl-SI"/>
        </w:rPr>
        <w:t>,</w:t>
      </w:r>
      <w:r w:rsidRPr="00A54051">
        <w:rPr>
          <w:rFonts w:ascii="Tahoma" w:hAnsi="Tahoma" w:cs="Tahoma"/>
          <w:szCs w:val="20"/>
          <w:lang w:val="sl-SI" w:eastAsia="sl-SI"/>
        </w:rPr>
        <w:t xml:space="preserve"> dokler obstajajo razlogi, na podlagi katerih je odločeno o mirovanju. </w:t>
      </w: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  <w:r w:rsidRPr="00A54051">
        <w:rPr>
          <w:rFonts w:ascii="Tahoma" w:hAnsi="Tahoma" w:cs="Tahoma"/>
          <w:szCs w:val="20"/>
          <w:lang w:val="sl-SI" w:eastAsia="sl-SI"/>
        </w:rPr>
        <w:t>Razlogi za mirovanje statusa:</w:t>
      </w:r>
    </w:p>
    <w:p w:rsidR="00851070" w:rsidRPr="00807915" w:rsidRDefault="00851070" w:rsidP="00950807">
      <w:pPr>
        <w:numPr>
          <w:ilvl w:val="0"/>
          <w:numId w:val="15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 w:rsidRPr="00807915">
        <w:rPr>
          <w:rFonts w:ascii="Tahoma" w:hAnsi="Tahoma" w:cs="Tahoma"/>
          <w:szCs w:val="20"/>
          <w:lang w:val="sl-SI" w:eastAsia="sl-SI"/>
        </w:rPr>
        <w:t>bolezni,</w:t>
      </w:r>
    </w:p>
    <w:p w:rsidR="00851070" w:rsidRPr="00807915" w:rsidRDefault="00851070" w:rsidP="00950807">
      <w:pPr>
        <w:numPr>
          <w:ilvl w:val="0"/>
          <w:numId w:val="15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 w:rsidRPr="00807915">
        <w:rPr>
          <w:rFonts w:ascii="Tahoma" w:hAnsi="Tahoma" w:cs="Tahoma"/>
          <w:szCs w:val="20"/>
          <w:lang w:val="sl-SI" w:eastAsia="sl-SI"/>
        </w:rPr>
        <w:t xml:space="preserve">poškodbe ali </w:t>
      </w:r>
    </w:p>
    <w:p w:rsidR="00851070" w:rsidRPr="00807915" w:rsidRDefault="00851070" w:rsidP="00950807">
      <w:pPr>
        <w:numPr>
          <w:ilvl w:val="0"/>
          <w:numId w:val="15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>
        <w:rPr>
          <w:rFonts w:ascii="Tahoma" w:hAnsi="Tahoma" w:cs="Tahoma"/>
          <w:szCs w:val="20"/>
          <w:lang w:val="sl-SI" w:eastAsia="sl-SI"/>
        </w:rPr>
        <w:t>drugi utemeljeni razlogi</w:t>
      </w:r>
      <w:r w:rsidRPr="00807915">
        <w:rPr>
          <w:rFonts w:ascii="Tahoma" w:hAnsi="Tahoma" w:cs="Tahoma"/>
          <w:szCs w:val="20"/>
          <w:lang w:val="sl-SI" w:eastAsia="sl-SI"/>
        </w:rPr>
        <w:t>.</w:t>
      </w:r>
    </w:p>
    <w:p w:rsidR="00851070" w:rsidRPr="00A54051" w:rsidRDefault="00851070" w:rsidP="00950807">
      <w:pPr>
        <w:spacing w:before="0"/>
        <w:jc w:val="both"/>
        <w:rPr>
          <w:rFonts w:ascii="Tahoma" w:hAnsi="Tahoma" w:cs="Tahoma"/>
          <w:szCs w:val="20"/>
          <w:u w:val="single"/>
          <w:lang w:val="sl-SI" w:eastAsia="sl-SI"/>
        </w:rPr>
      </w:pPr>
    </w:p>
    <w:p w:rsidR="00851070" w:rsidRPr="00A54051" w:rsidRDefault="00851070" w:rsidP="00950807">
      <w:pPr>
        <w:pStyle w:val="Brezrazmikov"/>
        <w:jc w:val="both"/>
        <w:rPr>
          <w:rFonts w:ascii="Tahoma" w:hAnsi="Tahoma" w:cs="Tahoma"/>
          <w:sz w:val="20"/>
          <w:szCs w:val="20"/>
        </w:rPr>
      </w:pPr>
      <w:r w:rsidRPr="00A54051">
        <w:rPr>
          <w:rFonts w:ascii="Tahoma" w:hAnsi="Tahoma" w:cs="Tahoma"/>
          <w:sz w:val="20"/>
          <w:szCs w:val="20"/>
        </w:rPr>
        <w:t xml:space="preserve">Drugi utemeljeni razlogi za mirovanje statusa: </w:t>
      </w:r>
    </w:p>
    <w:p w:rsidR="00851070" w:rsidRPr="00965BC1" w:rsidRDefault="00851070" w:rsidP="00950807">
      <w:pPr>
        <w:pStyle w:val="Brezrazmikov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65BC1">
        <w:rPr>
          <w:rFonts w:ascii="Tahoma" w:hAnsi="Tahoma" w:cs="Tahoma"/>
          <w:sz w:val="20"/>
          <w:szCs w:val="20"/>
        </w:rPr>
        <w:t>neizpolnjevanje obveznosti iz pisnega dogovora;</w:t>
      </w:r>
    </w:p>
    <w:p w:rsidR="00851070" w:rsidRPr="00965BC1" w:rsidRDefault="00851070" w:rsidP="00950807">
      <w:pPr>
        <w:pStyle w:val="Brezrazmikov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65BC1">
        <w:rPr>
          <w:rFonts w:ascii="Tahoma" w:hAnsi="Tahoma" w:cs="Tahoma"/>
          <w:sz w:val="20"/>
          <w:szCs w:val="20"/>
        </w:rPr>
        <w:t>zaradi učnih težav, ki imajo za posledico negativne ocene;</w:t>
      </w:r>
    </w:p>
    <w:p w:rsidR="00851070" w:rsidRPr="00965BC1" w:rsidRDefault="00851070" w:rsidP="00950807">
      <w:pPr>
        <w:pStyle w:val="Brezrazmikov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965BC1">
        <w:rPr>
          <w:rFonts w:ascii="Tahoma" w:hAnsi="Tahoma" w:cs="Tahoma"/>
          <w:sz w:val="20"/>
          <w:szCs w:val="20"/>
        </w:rPr>
        <w:t>_____________________________________________ .</w:t>
      </w:r>
    </w:p>
    <w:p w:rsidR="00851070" w:rsidRPr="00A670B9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</w:p>
    <w:p w:rsidR="00851070" w:rsidRPr="00462697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462697">
        <w:rPr>
          <w:rFonts w:ascii="Tahoma" w:hAnsi="Tahoma" w:cs="Tahoma"/>
          <w:szCs w:val="20"/>
          <w:lang w:val="sl-SI"/>
        </w:rPr>
        <w:t>Mirovanje statusa lahko predlagajo:</w:t>
      </w:r>
    </w:p>
    <w:p w:rsidR="00851070" w:rsidRPr="00A54051" w:rsidRDefault="00851070" w:rsidP="00950807">
      <w:pPr>
        <w:numPr>
          <w:ilvl w:val="0"/>
          <w:numId w:val="14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 w:rsidRPr="00A54051">
        <w:rPr>
          <w:rFonts w:ascii="Tahoma" w:hAnsi="Tahoma" w:cs="Tahoma"/>
          <w:szCs w:val="20"/>
          <w:lang w:val="sl-SI" w:eastAsia="sl-SI"/>
        </w:rPr>
        <w:t xml:space="preserve">razrednik, </w:t>
      </w:r>
    </w:p>
    <w:p w:rsidR="00851070" w:rsidRPr="00A54051" w:rsidRDefault="00851070" w:rsidP="00950807">
      <w:pPr>
        <w:numPr>
          <w:ilvl w:val="0"/>
          <w:numId w:val="14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 w:rsidRPr="00A54051">
        <w:rPr>
          <w:rFonts w:ascii="Tahoma" w:hAnsi="Tahoma" w:cs="Tahoma"/>
          <w:szCs w:val="20"/>
          <w:lang w:val="sl-SI" w:eastAsia="sl-SI"/>
        </w:rPr>
        <w:t xml:space="preserve">učiteljski zbor ali </w:t>
      </w:r>
    </w:p>
    <w:p w:rsidR="00851070" w:rsidRPr="00A54051" w:rsidRDefault="00851070" w:rsidP="00950807">
      <w:pPr>
        <w:numPr>
          <w:ilvl w:val="0"/>
          <w:numId w:val="14"/>
        </w:numPr>
        <w:spacing w:before="0"/>
        <w:jc w:val="both"/>
        <w:rPr>
          <w:rFonts w:ascii="Tahoma" w:hAnsi="Tahoma" w:cs="Tahoma"/>
          <w:szCs w:val="20"/>
          <w:lang w:val="sl-SI" w:eastAsia="sl-SI"/>
        </w:rPr>
      </w:pPr>
      <w:r>
        <w:rPr>
          <w:rFonts w:ascii="Tahoma" w:hAnsi="Tahoma" w:cs="Tahoma"/>
          <w:szCs w:val="20"/>
          <w:lang w:val="sl-SI" w:eastAsia="sl-SI"/>
        </w:rPr>
        <w:t xml:space="preserve">učenčevi </w:t>
      </w:r>
      <w:r w:rsidRPr="00A54051">
        <w:rPr>
          <w:rFonts w:ascii="Tahoma" w:hAnsi="Tahoma" w:cs="Tahoma"/>
          <w:szCs w:val="20"/>
          <w:lang w:val="sl-SI" w:eastAsia="sl-SI"/>
        </w:rPr>
        <w:t xml:space="preserve">starši. </w:t>
      </w:r>
    </w:p>
    <w:p w:rsidR="00851070" w:rsidRPr="00A54051" w:rsidRDefault="00851070" w:rsidP="00950807">
      <w:pPr>
        <w:pStyle w:val="p"/>
        <w:spacing w:before="0" w:after="0"/>
        <w:ind w:left="0" w:right="17" w:firstLine="0"/>
        <w:rPr>
          <w:rFonts w:ascii="Tahoma" w:hAnsi="Tahoma" w:cs="Tahoma"/>
          <w:color w:val="auto"/>
          <w:szCs w:val="20"/>
        </w:rPr>
      </w:pPr>
    </w:p>
    <w:p w:rsidR="00851070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807915">
        <w:rPr>
          <w:rFonts w:ascii="Tahoma" w:hAnsi="Tahoma" w:cs="Tahoma"/>
          <w:szCs w:val="20"/>
          <w:lang w:val="sl-SI"/>
        </w:rPr>
        <w:t>Pred odločitvijo o mirovanju</w:t>
      </w:r>
      <w:r>
        <w:rPr>
          <w:rFonts w:ascii="Tahoma" w:hAnsi="Tahoma" w:cs="Tahoma"/>
          <w:szCs w:val="20"/>
          <w:lang w:val="sl-SI"/>
        </w:rPr>
        <w:t xml:space="preserve"> statusa si mora ravnatelj</w:t>
      </w:r>
      <w:r w:rsidRPr="00807915">
        <w:rPr>
          <w:rFonts w:ascii="Tahoma" w:hAnsi="Tahoma" w:cs="Tahoma"/>
          <w:szCs w:val="20"/>
          <w:lang w:val="sl-SI"/>
        </w:rPr>
        <w:t xml:space="preserve"> pridobiti mnenje:</w:t>
      </w:r>
    </w:p>
    <w:p w:rsidR="00851070" w:rsidRPr="00807915" w:rsidRDefault="00851070" w:rsidP="00950807">
      <w:pPr>
        <w:numPr>
          <w:ilvl w:val="0"/>
          <w:numId w:val="25"/>
        </w:numPr>
        <w:adjustRightInd w:val="0"/>
        <w:spacing w:before="0"/>
        <w:jc w:val="both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szCs w:val="20"/>
          <w:lang w:val="sl-SI"/>
        </w:rPr>
        <w:t>r</w:t>
      </w:r>
      <w:r w:rsidRPr="00807915">
        <w:rPr>
          <w:rFonts w:ascii="Tahoma" w:hAnsi="Tahoma" w:cs="Tahoma"/>
          <w:szCs w:val="20"/>
          <w:lang w:val="sl-SI"/>
        </w:rPr>
        <w:t>azrednika v prvem izobraževalnem obdobju in</w:t>
      </w:r>
    </w:p>
    <w:p w:rsidR="00851070" w:rsidRPr="00807915" w:rsidRDefault="00851070" w:rsidP="00950807">
      <w:pPr>
        <w:numPr>
          <w:ilvl w:val="0"/>
          <w:numId w:val="25"/>
        </w:numPr>
        <w:adjustRightInd w:val="0"/>
        <w:spacing w:before="0"/>
        <w:jc w:val="both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szCs w:val="20"/>
          <w:lang w:val="sl-SI"/>
        </w:rPr>
        <w:lastRenderedPageBreak/>
        <w:t xml:space="preserve">razrednika in </w:t>
      </w:r>
      <w:r w:rsidRPr="00807915">
        <w:rPr>
          <w:rFonts w:ascii="Tahoma" w:hAnsi="Tahoma" w:cs="Tahoma"/>
          <w:szCs w:val="20"/>
          <w:lang w:val="sl-SI"/>
        </w:rPr>
        <w:t>oddelčnega učiteljskega zbora v drugem in tretjem izobraževalnem obdobju.</w:t>
      </w:r>
    </w:p>
    <w:p w:rsidR="00851070" w:rsidRPr="00FF0730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u w:val="single"/>
          <w:lang w:val="pl-PL" w:eastAsia="sl-SI"/>
        </w:rPr>
      </w:pPr>
    </w:p>
    <w:p w:rsidR="00851070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pl-PL"/>
        </w:rPr>
      </w:pPr>
      <w:r w:rsidRPr="00A54051">
        <w:rPr>
          <w:rFonts w:ascii="Tahoma" w:hAnsi="Tahoma" w:cs="Tahoma"/>
          <w:bCs/>
          <w:szCs w:val="20"/>
          <w:lang w:val="sl-SI"/>
        </w:rPr>
        <w:t>O mirovanju statusa odloči ravnatelj z odločbo</w:t>
      </w:r>
      <w:r w:rsidRPr="00A54051">
        <w:rPr>
          <w:rFonts w:ascii="Tahoma" w:hAnsi="Tahoma" w:cs="Tahoma"/>
          <w:szCs w:val="20"/>
          <w:lang w:val="sl-SI" w:eastAsia="sl-SI"/>
        </w:rPr>
        <w:t xml:space="preserve"> v </w:t>
      </w:r>
      <w:r w:rsidRPr="00A54051">
        <w:rPr>
          <w:rFonts w:ascii="Tahoma" w:hAnsi="Tahoma" w:cs="Tahoma"/>
          <w:szCs w:val="20"/>
          <w:u w:val="single"/>
          <w:lang w:val="sl-SI" w:eastAsia="sl-SI"/>
        </w:rPr>
        <w:t>osmih dneh</w:t>
      </w:r>
      <w:r w:rsidRPr="00A54051">
        <w:rPr>
          <w:rFonts w:ascii="Tahoma" w:hAnsi="Tahoma" w:cs="Tahoma"/>
          <w:szCs w:val="20"/>
          <w:lang w:val="sl-SI" w:eastAsia="sl-SI"/>
        </w:rPr>
        <w:t xml:space="preserve"> po prejemu utemeljenega pisnega mnenja.</w:t>
      </w:r>
      <w:r w:rsidRPr="00A54051">
        <w:rPr>
          <w:rFonts w:ascii="Tahoma" w:hAnsi="Tahoma" w:cs="Tahoma"/>
          <w:szCs w:val="20"/>
          <w:lang w:val="sl-SI"/>
        </w:rPr>
        <w:t xml:space="preserve"> </w:t>
      </w:r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Med mirovanjem statusa učenec ne more uveljavljati pravic, ki so mu bile dodeljene.</w:t>
      </w:r>
    </w:p>
    <w:p w:rsidR="00851070" w:rsidRPr="00A54051" w:rsidRDefault="00851070" w:rsidP="00950807">
      <w:pPr>
        <w:pStyle w:val="Naslov2"/>
        <w:jc w:val="both"/>
        <w:rPr>
          <w:noProof w:val="0"/>
        </w:rPr>
      </w:pPr>
      <w:bookmarkStart w:id="27" w:name="_Toc364282461"/>
      <w:bookmarkStart w:id="28" w:name="_Toc364774869"/>
      <w:r w:rsidRPr="00A54051">
        <w:t>Prenehanje statusa</w:t>
      </w:r>
      <w:bookmarkEnd w:id="27"/>
      <w:bookmarkEnd w:id="28"/>
      <w:r w:rsidRPr="00A54051">
        <w:rPr>
          <w:noProof w:val="0"/>
        </w:rPr>
        <w:t xml:space="preserve"> </w:t>
      </w:r>
    </w:p>
    <w:p w:rsidR="00851070" w:rsidRPr="00A54051" w:rsidRDefault="00851070" w:rsidP="00950807">
      <w:pPr>
        <w:pStyle w:val="Clen"/>
        <w:spacing w:befor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Učencu lahko preneha status, ki mu je bil dodeljen.</w:t>
      </w:r>
    </w:p>
    <w:p w:rsidR="00851070" w:rsidRDefault="00851070" w:rsidP="00950807">
      <w:pPr>
        <w:pStyle w:val="Clen"/>
        <w:spacing w:before="0"/>
        <w:jc w:val="both"/>
        <w:rPr>
          <w:rFonts w:ascii="Tahoma" w:hAnsi="Tahoma" w:cs="Tahoma"/>
          <w:szCs w:val="20"/>
          <w:lang w:val="sl-SI"/>
        </w:rPr>
      </w:pPr>
    </w:p>
    <w:p w:rsidR="00851070" w:rsidRPr="00A54051" w:rsidRDefault="00851070" w:rsidP="00950807">
      <w:pPr>
        <w:pStyle w:val="Clen"/>
        <w:spacing w:before="0"/>
        <w:jc w:val="both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szCs w:val="20"/>
          <w:lang w:val="sl-SI"/>
        </w:rPr>
        <w:t>Status učencu preneha:</w:t>
      </w:r>
    </w:p>
    <w:p w:rsidR="00851070" w:rsidRPr="00A54051" w:rsidRDefault="00851070" w:rsidP="00950807">
      <w:pPr>
        <w:pStyle w:val="Clen"/>
        <w:numPr>
          <w:ilvl w:val="0"/>
          <w:numId w:val="7"/>
        </w:numPr>
        <w:spacing w:before="0"/>
        <w:jc w:val="both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szCs w:val="20"/>
          <w:lang w:val="sl-SI"/>
        </w:rPr>
        <w:t>na zahtevo učenčevih staršev;</w:t>
      </w:r>
      <w:r w:rsidRPr="00A54051">
        <w:rPr>
          <w:rFonts w:ascii="Tahoma" w:hAnsi="Tahoma" w:cs="Tahoma"/>
          <w:szCs w:val="20"/>
          <w:lang w:val="sl-SI"/>
        </w:rPr>
        <w:t xml:space="preserve"> </w:t>
      </w:r>
    </w:p>
    <w:p w:rsidR="00851070" w:rsidRPr="00A54051" w:rsidRDefault="00851070" w:rsidP="00950807">
      <w:pPr>
        <w:pStyle w:val="Clen"/>
        <w:numPr>
          <w:ilvl w:val="0"/>
          <w:numId w:val="7"/>
        </w:numPr>
        <w:spacing w:befor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s potekom časa,</w:t>
      </w:r>
      <w:r>
        <w:rPr>
          <w:rFonts w:ascii="Tahoma" w:hAnsi="Tahoma" w:cs="Tahoma"/>
          <w:szCs w:val="20"/>
          <w:lang w:val="sl-SI"/>
        </w:rPr>
        <w:t xml:space="preserve"> za katerega mu je bil dodeljen;</w:t>
      </w:r>
    </w:p>
    <w:p w:rsidR="00851070" w:rsidRPr="00A54051" w:rsidRDefault="00851070" w:rsidP="00950807">
      <w:pPr>
        <w:pStyle w:val="Clen"/>
        <w:numPr>
          <w:ilvl w:val="0"/>
          <w:numId w:val="7"/>
        </w:numPr>
        <w:spacing w:befor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če prenehajo razlogi, zaradi ka</w:t>
      </w:r>
      <w:r>
        <w:rPr>
          <w:rFonts w:ascii="Tahoma" w:hAnsi="Tahoma" w:cs="Tahoma"/>
          <w:szCs w:val="20"/>
          <w:lang w:val="sl-SI"/>
        </w:rPr>
        <w:t>terih mu je bil status dodeljen;</w:t>
      </w:r>
    </w:p>
    <w:p w:rsidR="00851070" w:rsidRPr="00A54051" w:rsidRDefault="00851070" w:rsidP="00950807">
      <w:pPr>
        <w:pStyle w:val="Clen"/>
        <w:numPr>
          <w:ilvl w:val="0"/>
          <w:numId w:val="7"/>
        </w:numPr>
        <w:spacing w:befor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če ni več učenec šol</w:t>
      </w:r>
      <w:r>
        <w:rPr>
          <w:rFonts w:ascii="Tahoma" w:hAnsi="Tahoma" w:cs="Tahoma"/>
          <w:szCs w:val="20"/>
          <w:lang w:val="sl-SI"/>
        </w:rPr>
        <w:t>e, na kateri je pridobil status;</w:t>
      </w:r>
    </w:p>
    <w:p w:rsidR="00851070" w:rsidRPr="00A54051" w:rsidRDefault="00851070" w:rsidP="00950807">
      <w:pPr>
        <w:pStyle w:val="Clen"/>
        <w:numPr>
          <w:ilvl w:val="0"/>
          <w:numId w:val="7"/>
        </w:numPr>
        <w:spacing w:befor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če se mu status odvzame.</w:t>
      </w:r>
    </w:p>
    <w:p w:rsidR="00851070" w:rsidRDefault="00851070" w:rsidP="00950807">
      <w:pPr>
        <w:pStyle w:val="Brezrazmikov"/>
        <w:jc w:val="both"/>
        <w:rPr>
          <w:rFonts w:ascii="Tahoma" w:hAnsi="Tahoma" w:cs="Tahoma"/>
          <w:sz w:val="20"/>
          <w:szCs w:val="20"/>
        </w:rPr>
      </w:pPr>
    </w:p>
    <w:p w:rsidR="00851070" w:rsidRPr="00A54051" w:rsidRDefault="00851070" w:rsidP="009E7213">
      <w:pPr>
        <w:pStyle w:val="Brezrazmikov"/>
        <w:jc w:val="both"/>
        <w:rPr>
          <w:bCs/>
        </w:rPr>
      </w:pPr>
      <w:r w:rsidRPr="00A54051">
        <w:t>S prenehanjem statusa učencu prenehajo vse pravice, ki so mu bile dodeljene</w:t>
      </w:r>
      <w:r>
        <w:t>.</w:t>
      </w:r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pl-PL"/>
        </w:rPr>
      </w:pPr>
      <w:r w:rsidRPr="00A54051">
        <w:rPr>
          <w:rFonts w:ascii="Tahoma" w:hAnsi="Tahoma" w:cs="Tahoma"/>
          <w:bCs/>
          <w:szCs w:val="20"/>
          <w:lang w:val="sl-SI"/>
        </w:rPr>
        <w:t>O prenehanju statusa odloči ravnatelj z odločbo</w:t>
      </w:r>
      <w:r w:rsidRPr="00A54051">
        <w:rPr>
          <w:rFonts w:ascii="Tahoma" w:hAnsi="Tahoma" w:cs="Tahoma"/>
          <w:szCs w:val="20"/>
          <w:lang w:val="sl-SI" w:eastAsia="sl-SI"/>
        </w:rPr>
        <w:t xml:space="preserve"> v </w:t>
      </w:r>
      <w:r w:rsidRPr="00A54051">
        <w:rPr>
          <w:rFonts w:ascii="Tahoma" w:hAnsi="Tahoma" w:cs="Tahoma"/>
          <w:szCs w:val="20"/>
          <w:u w:val="single"/>
          <w:lang w:val="sl-SI" w:eastAsia="sl-SI"/>
        </w:rPr>
        <w:t>osmih dneh</w:t>
      </w:r>
      <w:r w:rsidRPr="00A54051">
        <w:rPr>
          <w:rFonts w:ascii="Tahoma" w:hAnsi="Tahoma" w:cs="Tahoma"/>
          <w:szCs w:val="20"/>
          <w:lang w:val="sl-SI" w:eastAsia="sl-SI"/>
        </w:rPr>
        <w:t xml:space="preserve"> po prejemu pisnega mnenja.</w:t>
      </w:r>
      <w:r w:rsidRPr="00A54051">
        <w:rPr>
          <w:rFonts w:ascii="Tahoma" w:hAnsi="Tahoma" w:cs="Tahoma"/>
          <w:szCs w:val="20"/>
          <w:lang w:val="sl-SI"/>
        </w:rPr>
        <w:t xml:space="preserve"> </w:t>
      </w:r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pl-PL"/>
        </w:rPr>
      </w:pPr>
    </w:p>
    <w:p w:rsidR="00851070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Pred odločitvijo o prenehanju statusa si</w:t>
      </w:r>
      <w:r>
        <w:rPr>
          <w:rFonts w:ascii="Tahoma" w:hAnsi="Tahoma" w:cs="Tahoma"/>
          <w:szCs w:val="20"/>
          <w:lang w:val="sl-SI"/>
        </w:rPr>
        <w:t xml:space="preserve"> mora</w:t>
      </w:r>
      <w:r w:rsidRPr="00A54051">
        <w:rPr>
          <w:rFonts w:ascii="Tahoma" w:hAnsi="Tahoma" w:cs="Tahoma"/>
          <w:szCs w:val="20"/>
          <w:lang w:val="sl-SI"/>
        </w:rPr>
        <w:t xml:space="preserve"> ravnatelja pridobiti mnenje:</w:t>
      </w:r>
    </w:p>
    <w:p w:rsidR="00851070" w:rsidRPr="000C17BA" w:rsidRDefault="00851070" w:rsidP="00950807">
      <w:pPr>
        <w:numPr>
          <w:ilvl w:val="0"/>
          <w:numId w:val="30"/>
        </w:numPr>
        <w:adjustRightInd w:val="0"/>
        <w:spacing w:before="0"/>
        <w:jc w:val="both"/>
        <w:rPr>
          <w:rFonts w:ascii="Tahoma" w:hAnsi="Tahoma" w:cs="Tahoma"/>
          <w:szCs w:val="20"/>
          <w:u w:val="single"/>
          <w:lang w:val="sl-SI" w:eastAsia="sl-SI"/>
        </w:rPr>
      </w:pPr>
      <w:r w:rsidRPr="000C17BA">
        <w:rPr>
          <w:rFonts w:ascii="Tahoma" w:hAnsi="Tahoma" w:cs="Tahoma"/>
          <w:szCs w:val="20"/>
          <w:lang w:val="sl-SI"/>
        </w:rPr>
        <w:t>razrednika v prvem izobraževalnem obdobju in</w:t>
      </w:r>
    </w:p>
    <w:p w:rsidR="00851070" w:rsidRPr="000C17BA" w:rsidRDefault="00851070" w:rsidP="00950807">
      <w:pPr>
        <w:numPr>
          <w:ilvl w:val="0"/>
          <w:numId w:val="30"/>
        </w:numPr>
        <w:adjustRightInd w:val="0"/>
        <w:spacing w:before="0"/>
        <w:jc w:val="both"/>
        <w:rPr>
          <w:rFonts w:ascii="Tahoma" w:hAnsi="Tahoma" w:cs="Tahoma"/>
          <w:szCs w:val="20"/>
          <w:u w:val="single"/>
          <w:lang w:val="sl-SI" w:eastAsia="sl-SI"/>
        </w:rPr>
      </w:pPr>
      <w:r w:rsidRPr="000C17BA">
        <w:rPr>
          <w:rFonts w:ascii="Tahoma" w:hAnsi="Tahoma" w:cs="Tahoma"/>
          <w:szCs w:val="20"/>
          <w:lang w:val="sl-SI"/>
        </w:rPr>
        <w:t>razrednika in oddelčnega učiteljskega zbora v drugem in tretjem izobraževalnem obdobju.</w:t>
      </w:r>
    </w:p>
    <w:p w:rsidR="00851070" w:rsidRPr="00A54051" w:rsidRDefault="00851070" w:rsidP="00950807">
      <w:pPr>
        <w:pStyle w:val="Naslov2"/>
        <w:jc w:val="both"/>
        <w:rPr>
          <w:szCs w:val="20"/>
        </w:rPr>
      </w:pPr>
      <w:bookmarkStart w:id="29" w:name="_Toc364282462"/>
      <w:bookmarkStart w:id="30" w:name="_Toc364774870"/>
      <w:r w:rsidRPr="00A54051">
        <w:t>Odvzem statusa</w:t>
      </w:r>
      <w:bookmarkEnd w:id="29"/>
      <w:bookmarkEnd w:id="30"/>
    </w:p>
    <w:p w:rsidR="00851070" w:rsidRDefault="00851070">
      <w:pPr>
        <w:tabs>
          <w:tab w:val="clear" w:pos="720"/>
        </w:tabs>
        <w:autoSpaceDE/>
        <w:autoSpaceDN/>
        <w:spacing w:before="0"/>
        <w:ind w:firstLine="0"/>
        <w:rPr>
          <w:rFonts w:ascii="Tahoma" w:hAnsi="Tahoma" w:cs="Tahoma"/>
          <w:szCs w:val="20"/>
          <w:u w:val="single"/>
          <w:lang w:val="sl-SI" w:eastAsia="sl-SI"/>
        </w:rPr>
      </w:pPr>
      <w:r w:rsidRPr="00E635FD">
        <w:rPr>
          <w:rFonts w:ascii="Tahoma" w:hAnsi="Tahoma" w:cs="Tahoma"/>
          <w:szCs w:val="20"/>
          <w:lang w:val="sl-SI" w:eastAsia="sl-SI"/>
        </w:rPr>
        <w:t>Učencu lahko šola odvzame status, č</w:t>
      </w:r>
      <w:r w:rsidRPr="00E635FD">
        <w:rPr>
          <w:rFonts w:ascii="Tahoma" w:hAnsi="Tahoma" w:cs="Tahoma"/>
          <w:szCs w:val="20"/>
          <w:lang w:val="sl-SI"/>
        </w:rPr>
        <w:t xml:space="preserve">e po svoji krivdi ne izpolnjuje dogovorjenih </w:t>
      </w:r>
      <w:r w:rsidRPr="00660CC4">
        <w:rPr>
          <w:rFonts w:ascii="Tahoma" w:hAnsi="Tahoma" w:cs="Tahoma"/>
          <w:szCs w:val="20"/>
          <w:u w:val="single"/>
          <w:lang w:val="sl-SI"/>
        </w:rPr>
        <w:t>obveznosti iz p</w:t>
      </w:r>
      <w:r w:rsidRPr="00660CC4">
        <w:rPr>
          <w:rFonts w:ascii="Tahoma" w:hAnsi="Tahoma" w:cs="Tahoma"/>
          <w:szCs w:val="20"/>
          <w:u w:val="single"/>
          <w:lang w:val="sl-SI" w:eastAsia="sl-SI"/>
        </w:rPr>
        <w:t>isnega</w:t>
      </w:r>
      <w:r w:rsidRPr="00E635FD">
        <w:rPr>
          <w:rFonts w:ascii="Tahoma" w:hAnsi="Tahoma" w:cs="Tahoma"/>
          <w:szCs w:val="20"/>
          <w:u w:val="single"/>
          <w:lang w:val="sl-SI" w:eastAsia="sl-SI"/>
        </w:rPr>
        <w:t xml:space="preserve"> </w:t>
      </w:r>
    </w:p>
    <w:p w:rsidR="00851070" w:rsidRPr="00E635FD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  <w:r w:rsidRPr="00E635FD">
        <w:rPr>
          <w:rFonts w:ascii="Tahoma" w:hAnsi="Tahoma" w:cs="Tahoma"/>
          <w:szCs w:val="20"/>
          <w:u w:val="single"/>
          <w:lang w:val="sl-SI" w:eastAsia="sl-SI"/>
        </w:rPr>
        <w:t>dogovora</w:t>
      </w:r>
      <w:r w:rsidRPr="00E635FD">
        <w:rPr>
          <w:rFonts w:ascii="Tahoma" w:hAnsi="Tahoma" w:cs="Tahoma"/>
          <w:szCs w:val="20"/>
          <w:lang w:val="sl-SI" w:eastAsia="sl-SI"/>
        </w:rPr>
        <w:t xml:space="preserve"> med šolo in starši. </w:t>
      </w:r>
    </w:p>
    <w:p w:rsidR="00851070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bCs/>
          <w:szCs w:val="20"/>
          <w:lang w:val="sl-SI"/>
        </w:rPr>
      </w:pPr>
    </w:p>
    <w:p w:rsidR="00851070" w:rsidRPr="00A54051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bCs/>
          <w:szCs w:val="20"/>
          <w:lang w:val="sl-SI"/>
        </w:rPr>
      </w:pPr>
      <w:r>
        <w:rPr>
          <w:rFonts w:ascii="Tahoma" w:hAnsi="Tahoma" w:cs="Tahoma"/>
          <w:bCs/>
          <w:szCs w:val="20"/>
          <w:lang w:val="sl-SI"/>
        </w:rPr>
        <w:t>Predlog za o</w:t>
      </w:r>
      <w:r w:rsidRPr="00A54051">
        <w:rPr>
          <w:rFonts w:ascii="Tahoma" w:hAnsi="Tahoma" w:cs="Tahoma"/>
          <w:bCs/>
          <w:szCs w:val="20"/>
          <w:lang w:val="sl-SI"/>
        </w:rPr>
        <w:t xml:space="preserve">dvzem statusa </w:t>
      </w:r>
      <w:r>
        <w:rPr>
          <w:rFonts w:ascii="Tahoma" w:hAnsi="Tahoma" w:cs="Tahoma"/>
          <w:bCs/>
          <w:szCs w:val="20"/>
          <w:lang w:val="sl-SI"/>
        </w:rPr>
        <w:t xml:space="preserve">poda: </w:t>
      </w:r>
    </w:p>
    <w:p w:rsidR="00851070" w:rsidRPr="00A54051" w:rsidRDefault="00851070" w:rsidP="00950807">
      <w:pPr>
        <w:numPr>
          <w:ilvl w:val="0"/>
          <w:numId w:val="16"/>
        </w:numPr>
        <w:adjustRightInd w:val="0"/>
        <w:spacing w:before="0"/>
        <w:jc w:val="both"/>
        <w:rPr>
          <w:rFonts w:ascii="Tahoma" w:hAnsi="Tahoma" w:cs="Tahoma"/>
          <w:szCs w:val="20"/>
          <w:lang w:val="pl-PL"/>
        </w:rPr>
      </w:pPr>
      <w:r w:rsidRPr="00A54051">
        <w:rPr>
          <w:rFonts w:ascii="Tahoma" w:hAnsi="Tahoma" w:cs="Tahoma"/>
          <w:szCs w:val="20"/>
          <w:lang w:val="pl-PL"/>
        </w:rPr>
        <w:t>razrednik ali</w:t>
      </w:r>
    </w:p>
    <w:p w:rsidR="00851070" w:rsidRPr="00A54051" w:rsidRDefault="00851070" w:rsidP="00950807">
      <w:pPr>
        <w:numPr>
          <w:ilvl w:val="0"/>
          <w:numId w:val="16"/>
        </w:numPr>
        <w:adjustRightInd w:val="0"/>
        <w:spacing w:before="0"/>
        <w:jc w:val="both"/>
        <w:rPr>
          <w:rFonts w:ascii="Tahoma" w:hAnsi="Tahoma" w:cs="Tahoma"/>
          <w:szCs w:val="20"/>
          <w:lang w:val="pl-PL"/>
        </w:rPr>
      </w:pPr>
      <w:r w:rsidRPr="00A54051">
        <w:rPr>
          <w:rFonts w:ascii="Tahoma" w:hAnsi="Tahoma" w:cs="Tahoma"/>
          <w:szCs w:val="20"/>
          <w:lang w:val="pl-PL"/>
        </w:rPr>
        <w:t>učiteljsk</w:t>
      </w:r>
      <w:r>
        <w:rPr>
          <w:rFonts w:ascii="Tahoma" w:hAnsi="Tahoma" w:cs="Tahoma"/>
          <w:szCs w:val="20"/>
          <w:lang w:val="pl-PL"/>
        </w:rPr>
        <w:t>i</w:t>
      </w:r>
      <w:r w:rsidRPr="00A54051">
        <w:rPr>
          <w:rFonts w:ascii="Tahoma" w:hAnsi="Tahoma" w:cs="Tahoma"/>
          <w:szCs w:val="20"/>
          <w:lang w:val="pl-PL"/>
        </w:rPr>
        <w:t xml:space="preserve"> zbor.</w:t>
      </w:r>
    </w:p>
    <w:p w:rsidR="00851070" w:rsidRDefault="00851070" w:rsidP="00950807">
      <w:pPr>
        <w:adjustRightInd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</w:p>
    <w:p w:rsidR="00851070" w:rsidRPr="00A54051" w:rsidRDefault="00851070" w:rsidP="009E7213">
      <w:pPr>
        <w:adjustRightInd w:val="0"/>
        <w:spacing w:before="0"/>
        <w:ind w:firstLine="0"/>
        <w:jc w:val="both"/>
        <w:rPr>
          <w:b/>
          <w:snapToGrid w:val="0"/>
          <w:lang w:val="sl-SI"/>
        </w:rPr>
      </w:pPr>
      <w:r w:rsidRPr="00A54051">
        <w:rPr>
          <w:bCs/>
          <w:lang w:val="sl-SI"/>
        </w:rPr>
        <w:t xml:space="preserve">O </w:t>
      </w:r>
      <w:r>
        <w:rPr>
          <w:lang w:val="sl-SI"/>
        </w:rPr>
        <w:t xml:space="preserve">odvzemu </w:t>
      </w:r>
      <w:r w:rsidRPr="00A54051">
        <w:rPr>
          <w:bCs/>
          <w:lang w:val="sl-SI"/>
        </w:rPr>
        <w:t>statusa odloči ravnatelj z odločbo</w:t>
      </w:r>
      <w:r w:rsidRPr="00A54051">
        <w:rPr>
          <w:lang w:val="sl-SI" w:eastAsia="sl-SI"/>
        </w:rPr>
        <w:t xml:space="preserve"> v </w:t>
      </w:r>
      <w:r w:rsidRPr="00A54051">
        <w:rPr>
          <w:u w:val="single"/>
          <w:lang w:val="sl-SI" w:eastAsia="sl-SI"/>
        </w:rPr>
        <w:t>osmih dneh</w:t>
      </w:r>
      <w:r w:rsidRPr="00A54051">
        <w:rPr>
          <w:lang w:val="sl-SI" w:eastAsia="sl-SI"/>
        </w:rPr>
        <w:t xml:space="preserve"> po prejemu utemeljenega pisnega </w:t>
      </w:r>
      <w:r>
        <w:rPr>
          <w:lang w:val="sl-SI" w:eastAsia="sl-SI"/>
        </w:rPr>
        <w:t>predloga</w:t>
      </w:r>
      <w:r w:rsidRPr="00A54051">
        <w:rPr>
          <w:lang w:val="sl-SI"/>
        </w:rPr>
        <w:t xml:space="preserve">. </w:t>
      </w:r>
    </w:p>
    <w:p w:rsidR="00851070" w:rsidRPr="00965BC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965BC1">
        <w:rPr>
          <w:rFonts w:ascii="Tahoma" w:hAnsi="Tahoma" w:cs="Tahoma"/>
          <w:szCs w:val="20"/>
          <w:lang w:val="sl-SI"/>
        </w:rPr>
        <w:t xml:space="preserve">Če je bil učencu odvzet status, ga lahko </w:t>
      </w:r>
      <w:r w:rsidRPr="00965BC1">
        <w:rPr>
          <w:rFonts w:ascii="Tahoma" w:hAnsi="Tahoma" w:cs="Tahoma"/>
          <w:szCs w:val="20"/>
          <w:u w:val="single"/>
          <w:lang w:val="sl-SI"/>
        </w:rPr>
        <w:t>izjemoma</w:t>
      </w:r>
      <w:r w:rsidRPr="00965BC1">
        <w:rPr>
          <w:rFonts w:ascii="Tahoma" w:hAnsi="Tahoma" w:cs="Tahoma"/>
          <w:szCs w:val="20"/>
          <w:lang w:val="sl-SI"/>
        </w:rPr>
        <w:t xml:space="preserve"> ponovno pridobi, ko izpolni vse obveznosti iz dogovora. Učenec ponovno pridobi status po postopku </w:t>
      </w:r>
      <w:r w:rsidRPr="00965BC1">
        <w:rPr>
          <w:rFonts w:ascii="Tahoma" w:hAnsi="Tahoma" w:cs="Tahoma"/>
          <w:snapToGrid w:val="0"/>
          <w:szCs w:val="20"/>
          <w:lang w:val="sl-SI"/>
        </w:rPr>
        <w:t>za pridobitev statusa.</w:t>
      </w:r>
    </w:p>
    <w:p w:rsidR="00851070" w:rsidRPr="00965BC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</w:p>
    <w:p w:rsidR="00851070" w:rsidRPr="005B1A11" w:rsidRDefault="00851070" w:rsidP="00950807">
      <w:pPr>
        <w:pStyle w:val="Naslov1"/>
        <w:jc w:val="both"/>
        <w:rPr>
          <w:noProof w:val="0"/>
        </w:rPr>
      </w:pPr>
      <w:bookmarkStart w:id="31" w:name="_Toc364282463"/>
      <w:bookmarkStart w:id="32" w:name="_Toc364774871"/>
      <w:r w:rsidRPr="005B1A11">
        <w:t>VODENJE EVIDENCE</w:t>
      </w:r>
      <w:r>
        <w:t xml:space="preserve"> in HRAMBA PODATKOV</w:t>
      </w:r>
      <w:bookmarkEnd w:id="31"/>
      <w:bookmarkEnd w:id="32"/>
      <w:r w:rsidRPr="005B1A11">
        <w:rPr>
          <w:noProof w:val="0"/>
        </w:rPr>
        <w:t xml:space="preserve"> </w:t>
      </w:r>
    </w:p>
    <w:p w:rsidR="00851070" w:rsidRDefault="00851070" w:rsidP="00950807">
      <w:pPr>
        <w:pStyle w:val="Naslov10"/>
        <w:spacing w:before="0"/>
        <w:jc w:val="both"/>
        <w:rPr>
          <w:rFonts w:ascii="Tahoma" w:hAnsi="Tahoma" w:cs="Tahoma"/>
          <w:snapToGrid w:val="0"/>
          <w:sz w:val="24"/>
          <w:szCs w:val="24"/>
          <w:lang w:val="sl-SI"/>
        </w:rPr>
      </w:pPr>
      <w:r w:rsidRPr="00D6291E">
        <w:rPr>
          <w:rFonts w:ascii="Tahoma" w:hAnsi="Tahoma" w:cs="Tahoma"/>
          <w:b w:val="0"/>
          <w:snapToGrid w:val="0"/>
          <w:sz w:val="20"/>
          <w:szCs w:val="20"/>
          <w:lang w:val="sl-SI"/>
        </w:rPr>
        <w:t xml:space="preserve">Evidenco o </w:t>
      </w:r>
      <w:r w:rsidRPr="00D6291E">
        <w:rPr>
          <w:rFonts w:ascii="Tahoma" w:hAnsi="Tahoma" w:cs="Tahoma"/>
          <w:b w:val="0"/>
          <w:sz w:val="20"/>
          <w:szCs w:val="20"/>
          <w:lang w:val="sl-SI"/>
        </w:rPr>
        <w:t xml:space="preserve">dodelitvi, mirovanju, prenehanju in odvzemu statusa vodi </w:t>
      </w:r>
      <w:r>
        <w:rPr>
          <w:rFonts w:ascii="Tahoma" w:hAnsi="Tahoma" w:cs="Tahoma"/>
          <w:b w:val="0"/>
          <w:sz w:val="20"/>
          <w:szCs w:val="20"/>
          <w:lang w:val="sl-SI"/>
        </w:rPr>
        <w:t xml:space="preserve">in hrani šoska svetovalna služba šole v </w:t>
      </w:r>
      <w:r w:rsidRPr="005A24B3">
        <w:rPr>
          <w:rFonts w:ascii="Tahoma" w:hAnsi="Tahoma" w:cs="Tahoma"/>
          <w:b w:val="0"/>
          <w:sz w:val="20"/>
          <w:szCs w:val="20"/>
          <w:lang w:val="sl-SI"/>
        </w:rPr>
        <w:t xml:space="preserve">skladu s Pravili o zbiranju in zavarovanju osebnih podatkov </w:t>
      </w:r>
      <w:r w:rsidRPr="005A24B3">
        <w:rPr>
          <w:rFonts w:ascii="Tahoma" w:hAnsi="Tahoma" w:cs="Tahoma"/>
          <w:b w:val="0"/>
          <w:color w:val="000000"/>
          <w:sz w:val="20"/>
          <w:szCs w:val="20"/>
          <w:lang w:val="sl-SI" w:eastAsia="sl-SI"/>
        </w:rPr>
        <w:t>eno leto po zaključku šolanja učencev</w:t>
      </w:r>
      <w:r>
        <w:rPr>
          <w:rFonts w:ascii="Tahoma" w:hAnsi="Tahoma" w:cs="Tahoma"/>
          <w:b w:val="0"/>
          <w:color w:val="000000"/>
          <w:sz w:val="20"/>
          <w:szCs w:val="20"/>
          <w:lang w:val="sl-SI" w:eastAsia="sl-SI"/>
        </w:rPr>
        <w:t>.</w:t>
      </w:r>
      <w:r w:rsidRPr="005A24B3">
        <w:rPr>
          <w:rFonts w:ascii="Tahoma" w:hAnsi="Tahoma" w:cs="Tahoma"/>
          <w:b w:val="0"/>
          <w:color w:val="000000"/>
          <w:sz w:val="20"/>
          <w:szCs w:val="20"/>
          <w:lang w:val="sl-SI" w:eastAsia="sl-SI"/>
        </w:rPr>
        <w:t xml:space="preserve"> </w:t>
      </w:r>
    </w:p>
    <w:p w:rsidR="00851070" w:rsidRPr="00D07EAB" w:rsidRDefault="00851070" w:rsidP="00950807">
      <w:pPr>
        <w:pStyle w:val="Naslov1"/>
        <w:jc w:val="both"/>
      </w:pPr>
      <w:bookmarkStart w:id="33" w:name="_Toc364282464"/>
      <w:bookmarkStart w:id="34" w:name="_Toc364774872"/>
      <w:r w:rsidRPr="00D07EAB">
        <w:t>VARSTVO PRAVIC</w:t>
      </w:r>
      <w:bookmarkEnd w:id="33"/>
      <w:bookmarkEnd w:id="34"/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  <w:r w:rsidRPr="00A54051">
        <w:rPr>
          <w:rFonts w:ascii="Tahoma" w:hAnsi="Tahoma" w:cs="Tahoma"/>
          <w:szCs w:val="20"/>
          <w:lang w:val="sl-SI" w:eastAsia="sl-SI"/>
        </w:rPr>
        <w:t>Odločba o dodelitvi statusa oziroma dogovor o prilagajanju šolskih obveznosti je enako obvezujoč za vse, na katere se nanaša oziroma so ga podpisali.</w:t>
      </w:r>
    </w:p>
    <w:p w:rsidR="00851070" w:rsidRPr="00A54051" w:rsidRDefault="00851070" w:rsidP="00950807">
      <w:pPr>
        <w:pStyle w:val="Odstavekseznama"/>
        <w:spacing w:after="0" w:line="240" w:lineRule="auto"/>
        <w:ind w:left="0"/>
        <w:jc w:val="both"/>
        <w:rPr>
          <w:rFonts w:ascii="Candara" w:hAnsi="Candara"/>
          <w:i/>
        </w:rPr>
      </w:pP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  <w:r>
        <w:rPr>
          <w:rFonts w:ascii="Tahoma" w:hAnsi="Tahoma" w:cs="Tahoma"/>
          <w:szCs w:val="20"/>
          <w:lang w:val="sl-SI" w:eastAsia="sl-SI"/>
        </w:rPr>
        <w:t>Učenčevi s</w:t>
      </w:r>
      <w:r w:rsidRPr="00A54051">
        <w:rPr>
          <w:rFonts w:ascii="Tahoma" w:hAnsi="Tahoma" w:cs="Tahoma"/>
          <w:szCs w:val="20"/>
          <w:lang w:val="sl-SI" w:eastAsia="sl-SI"/>
        </w:rPr>
        <w:t>tarši lahko ob pridobivanju ali prenehanju statusa, med mirovanjem oziroma v zvezi z uveljavljanjem pravic in obveznosti iz statusa zahteva</w:t>
      </w:r>
      <w:r>
        <w:rPr>
          <w:rFonts w:ascii="Tahoma" w:hAnsi="Tahoma" w:cs="Tahoma"/>
          <w:szCs w:val="20"/>
          <w:lang w:val="sl-SI" w:eastAsia="sl-SI"/>
        </w:rPr>
        <w:t>jo</w:t>
      </w:r>
      <w:r w:rsidRPr="00A54051">
        <w:rPr>
          <w:rFonts w:ascii="Tahoma" w:hAnsi="Tahoma" w:cs="Tahoma"/>
          <w:szCs w:val="20"/>
          <w:lang w:val="sl-SI" w:eastAsia="sl-SI"/>
        </w:rPr>
        <w:t>, da se odločitve preverijo, ali jim ugovarja</w:t>
      </w:r>
      <w:r>
        <w:rPr>
          <w:rFonts w:ascii="Tahoma" w:hAnsi="Tahoma" w:cs="Tahoma"/>
          <w:szCs w:val="20"/>
          <w:lang w:val="sl-SI" w:eastAsia="sl-SI"/>
        </w:rPr>
        <w:t>jo</w:t>
      </w:r>
      <w:r w:rsidRPr="00A54051">
        <w:rPr>
          <w:rFonts w:ascii="Tahoma" w:hAnsi="Tahoma" w:cs="Tahoma"/>
          <w:szCs w:val="20"/>
          <w:lang w:val="sl-SI" w:eastAsia="sl-SI"/>
        </w:rPr>
        <w:t>, če meni</w:t>
      </w:r>
      <w:r>
        <w:rPr>
          <w:rFonts w:ascii="Tahoma" w:hAnsi="Tahoma" w:cs="Tahoma"/>
          <w:szCs w:val="20"/>
          <w:lang w:val="sl-SI" w:eastAsia="sl-SI"/>
        </w:rPr>
        <w:t>jo</w:t>
      </w:r>
      <w:r w:rsidRPr="00A54051">
        <w:rPr>
          <w:rFonts w:ascii="Tahoma" w:hAnsi="Tahoma" w:cs="Tahoma"/>
          <w:szCs w:val="20"/>
          <w:lang w:val="sl-SI" w:eastAsia="sl-SI"/>
        </w:rPr>
        <w:t>, da so v nasprotju z določbami teh pravil</w:t>
      </w:r>
      <w:r>
        <w:rPr>
          <w:rFonts w:ascii="Tahoma" w:hAnsi="Tahoma" w:cs="Tahoma"/>
          <w:szCs w:val="20"/>
          <w:lang w:val="sl-SI" w:eastAsia="sl-SI"/>
        </w:rPr>
        <w:t>,</w:t>
      </w:r>
      <w:r w:rsidRPr="00A54051">
        <w:rPr>
          <w:rFonts w:ascii="Tahoma" w:hAnsi="Tahoma" w:cs="Tahoma"/>
          <w:szCs w:val="20"/>
          <w:lang w:val="sl-SI" w:eastAsia="sl-SI"/>
        </w:rPr>
        <w:t xml:space="preserve"> odločb</w:t>
      </w:r>
      <w:r>
        <w:rPr>
          <w:rFonts w:ascii="Tahoma" w:hAnsi="Tahoma" w:cs="Tahoma"/>
          <w:szCs w:val="20"/>
          <w:lang w:val="sl-SI" w:eastAsia="sl-SI"/>
        </w:rPr>
        <w:t>o</w:t>
      </w:r>
      <w:r w:rsidRPr="00A54051">
        <w:rPr>
          <w:rFonts w:ascii="Tahoma" w:hAnsi="Tahoma" w:cs="Tahoma"/>
          <w:szCs w:val="20"/>
          <w:lang w:val="sl-SI" w:eastAsia="sl-SI"/>
        </w:rPr>
        <w:t xml:space="preserve">, </w:t>
      </w:r>
      <w:r>
        <w:rPr>
          <w:rFonts w:ascii="Tahoma" w:hAnsi="Tahoma" w:cs="Tahoma"/>
          <w:szCs w:val="20"/>
          <w:lang w:val="sl-SI" w:eastAsia="sl-SI"/>
        </w:rPr>
        <w:t xml:space="preserve">s </w:t>
      </w:r>
      <w:r w:rsidRPr="00A54051">
        <w:rPr>
          <w:rFonts w:ascii="Tahoma" w:hAnsi="Tahoma" w:cs="Tahoma"/>
          <w:szCs w:val="20"/>
          <w:lang w:val="sl-SI" w:eastAsia="sl-SI"/>
        </w:rPr>
        <w:t>sklenjen</w:t>
      </w:r>
      <w:r>
        <w:rPr>
          <w:rFonts w:ascii="Tahoma" w:hAnsi="Tahoma" w:cs="Tahoma"/>
          <w:szCs w:val="20"/>
          <w:lang w:val="sl-SI" w:eastAsia="sl-SI"/>
        </w:rPr>
        <w:t>im</w:t>
      </w:r>
      <w:r w:rsidRPr="00A54051">
        <w:rPr>
          <w:rFonts w:ascii="Tahoma" w:hAnsi="Tahoma" w:cs="Tahoma"/>
          <w:szCs w:val="20"/>
          <w:lang w:val="sl-SI" w:eastAsia="sl-SI"/>
        </w:rPr>
        <w:t xml:space="preserve"> dogovor</w:t>
      </w:r>
      <w:r>
        <w:rPr>
          <w:rFonts w:ascii="Tahoma" w:hAnsi="Tahoma" w:cs="Tahoma"/>
          <w:szCs w:val="20"/>
          <w:lang w:val="sl-SI" w:eastAsia="sl-SI"/>
        </w:rPr>
        <w:t>om</w:t>
      </w:r>
      <w:r w:rsidRPr="00A54051">
        <w:rPr>
          <w:rFonts w:ascii="Tahoma" w:hAnsi="Tahoma" w:cs="Tahoma"/>
          <w:szCs w:val="20"/>
          <w:lang w:val="sl-SI" w:eastAsia="sl-SI"/>
        </w:rPr>
        <w:t xml:space="preserve"> ali </w:t>
      </w:r>
      <w:r>
        <w:rPr>
          <w:rFonts w:ascii="Tahoma" w:hAnsi="Tahoma" w:cs="Tahoma"/>
          <w:szCs w:val="20"/>
          <w:lang w:val="sl-SI" w:eastAsia="sl-SI"/>
        </w:rPr>
        <w:t xml:space="preserve">z </w:t>
      </w:r>
      <w:r w:rsidRPr="00A54051">
        <w:rPr>
          <w:rFonts w:ascii="Tahoma" w:hAnsi="Tahoma" w:cs="Tahoma"/>
          <w:szCs w:val="20"/>
          <w:lang w:val="sl-SI" w:eastAsia="sl-SI"/>
        </w:rPr>
        <w:t>drug</w:t>
      </w:r>
      <w:r>
        <w:rPr>
          <w:rFonts w:ascii="Tahoma" w:hAnsi="Tahoma" w:cs="Tahoma"/>
          <w:szCs w:val="20"/>
          <w:lang w:val="sl-SI" w:eastAsia="sl-SI"/>
        </w:rPr>
        <w:t>im</w:t>
      </w:r>
      <w:r w:rsidRPr="00A54051">
        <w:rPr>
          <w:rFonts w:ascii="Tahoma" w:hAnsi="Tahoma" w:cs="Tahoma"/>
          <w:szCs w:val="20"/>
          <w:lang w:val="sl-SI" w:eastAsia="sl-SI"/>
        </w:rPr>
        <w:t xml:space="preserve"> akt</w:t>
      </w:r>
      <w:r>
        <w:rPr>
          <w:rFonts w:ascii="Tahoma" w:hAnsi="Tahoma" w:cs="Tahoma"/>
          <w:szCs w:val="20"/>
          <w:lang w:val="sl-SI" w:eastAsia="sl-SI"/>
        </w:rPr>
        <w:t>om</w:t>
      </w:r>
      <w:r w:rsidRPr="00A54051">
        <w:rPr>
          <w:rFonts w:ascii="Tahoma" w:hAnsi="Tahoma" w:cs="Tahoma"/>
          <w:szCs w:val="20"/>
          <w:lang w:val="sl-SI" w:eastAsia="sl-SI"/>
        </w:rPr>
        <w:t xml:space="preserve"> oziroma predpis</w:t>
      </w:r>
      <w:r>
        <w:rPr>
          <w:rFonts w:ascii="Tahoma" w:hAnsi="Tahoma" w:cs="Tahoma"/>
          <w:szCs w:val="20"/>
          <w:lang w:val="sl-SI" w:eastAsia="sl-SI"/>
        </w:rPr>
        <w:t>om</w:t>
      </w:r>
      <w:r w:rsidRPr="00A54051">
        <w:rPr>
          <w:rFonts w:ascii="Tahoma" w:hAnsi="Tahoma" w:cs="Tahoma"/>
          <w:szCs w:val="20"/>
          <w:lang w:val="sl-SI" w:eastAsia="sl-SI"/>
        </w:rPr>
        <w:t xml:space="preserve">. </w:t>
      </w:r>
    </w:p>
    <w:p w:rsidR="00851070" w:rsidRPr="00A54051" w:rsidRDefault="00851070" w:rsidP="00950807">
      <w:pPr>
        <w:pStyle w:val="Naslov2"/>
        <w:jc w:val="both"/>
        <w:rPr>
          <w:snapToGrid w:val="0"/>
        </w:rPr>
      </w:pPr>
      <w:bookmarkStart w:id="35" w:name="_Toc364282465"/>
      <w:bookmarkStart w:id="36" w:name="_Toc364774873"/>
      <w:r w:rsidRPr="00A54051">
        <w:rPr>
          <w:snapToGrid w:val="0"/>
        </w:rPr>
        <w:t>Mediacija</w:t>
      </w:r>
      <w:bookmarkEnd w:id="35"/>
      <w:bookmarkEnd w:id="36"/>
    </w:p>
    <w:p w:rsidR="00851070" w:rsidRPr="00A54051" w:rsidRDefault="00851070" w:rsidP="00950807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54051">
        <w:rPr>
          <w:rFonts w:ascii="Tahoma" w:hAnsi="Tahoma" w:cs="Tahoma"/>
          <w:sz w:val="20"/>
          <w:szCs w:val="20"/>
        </w:rPr>
        <w:t>Za miren in dogovoren način reševanja konfliktov in sporov med učenci, starši in delavci šole lahko šola predlaga postopek mediacije.</w:t>
      </w:r>
    </w:p>
    <w:p w:rsidR="00851070" w:rsidRPr="00A54051" w:rsidRDefault="00851070" w:rsidP="00950807">
      <w:pPr>
        <w:pStyle w:val="Naslov2"/>
        <w:jc w:val="both"/>
        <w:rPr>
          <w:snapToGrid w:val="0"/>
        </w:rPr>
      </w:pPr>
      <w:bookmarkStart w:id="37" w:name="_Toc364282466"/>
      <w:bookmarkStart w:id="38" w:name="_Toc364774874"/>
      <w:r w:rsidRPr="00A54051">
        <w:rPr>
          <w:snapToGrid w:val="0"/>
        </w:rPr>
        <w:t>Pritožba</w:t>
      </w:r>
      <w:bookmarkEnd w:id="37"/>
      <w:bookmarkEnd w:id="38"/>
    </w:p>
    <w:p w:rsidR="00851070" w:rsidRPr="00A54051" w:rsidRDefault="00851070" w:rsidP="00950807">
      <w:pPr>
        <w:pStyle w:val="Odstavekseznama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54051">
        <w:rPr>
          <w:rFonts w:ascii="Tahoma" w:hAnsi="Tahoma" w:cs="Tahoma"/>
          <w:sz w:val="20"/>
          <w:szCs w:val="20"/>
        </w:rPr>
        <w:t xml:space="preserve">Zoper odločbo v zvezi s statusom je mogoča pritožba, ki jo vložijo </w:t>
      </w:r>
      <w:r>
        <w:rPr>
          <w:rFonts w:ascii="Tahoma" w:hAnsi="Tahoma" w:cs="Tahoma"/>
          <w:sz w:val="20"/>
          <w:szCs w:val="20"/>
        </w:rPr>
        <w:t xml:space="preserve">učenčevi </w:t>
      </w:r>
      <w:r w:rsidRPr="00A54051">
        <w:rPr>
          <w:rFonts w:ascii="Tahoma" w:hAnsi="Tahoma" w:cs="Tahoma"/>
          <w:sz w:val="20"/>
          <w:szCs w:val="20"/>
        </w:rPr>
        <w:t>starši na šoli v osmih dneh po prejemu pisne odločbe oziroma v tridesetih dneh od vložitve predloga za dodelitev statusa, če o predlogu ni bilo odločeno s pisnim aktom (molk organa).</w:t>
      </w:r>
    </w:p>
    <w:p w:rsidR="00851070" w:rsidRPr="00A54051" w:rsidRDefault="00851070" w:rsidP="00950807">
      <w:pPr>
        <w:pStyle w:val="Odstavekseznama"/>
        <w:spacing w:after="0" w:line="240" w:lineRule="auto"/>
        <w:ind w:left="0"/>
        <w:jc w:val="both"/>
        <w:rPr>
          <w:rFonts w:ascii="Candara" w:hAnsi="Candara"/>
          <w:i/>
        </w:rPr>
      </w:pPr>
    </w:p>
    <w:p w:rsidR="00851070" w:rsidRPr="00A54051" w:rsidRDefault="00851070" w:rsidP="00950807">
      <w:pPr>
        <w:pStyle w:val="Odstavekseznama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54051">
        <w:rPr>
          <w:rFonts w:ascii="Tahoma" w:hAnsi="Tahoma" w:cs="Tahoma"/>
          <w:sz w:val="20"/>
          <w:szCs w:val="20"/>
        </w:rPr>
        <w:t xml:space="preserve">O pritožbi odloča 5-članska pritožbena komisija šole, ki jo imenuje predsednik sveta šole za vsak posamezni primer posebej. </w:t>
      </w:r>
      <w:r w:rsidRPr="00A54051">
        <w:rPr>
          <w:rFonts w:ascii="Arial" w:hAnsi="Arial" w:cs="Arial"/>
          <w:sz w:val="19"/>
          <w:szCs w:val="19"/>
        </w:rPr>
        <w:t>Člani komisije za posamezni primer so trije predstavniki delavcev šole in dva zunanja člana (predstavniki staršev in strokovni delavci druge šole).</w:t>
      </w:r>
    </w:p>
    <w:p w:rsidR="00851070" w:rsidRPr="00A54051" w:rsidRDefault="00851070" w:rsidP="00950807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19"/>
          <w:szCs w:val="19"/>
        </w:rPr>
      </w:pP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 w:eastAsia="sl-SI"/>
        </w:rPr>
      </w:pPr>
      <w:r w:rsidRPr="00A54051">
        <w:rPr>
          <w:rFonts w:ascii="Tahoma" w:hAnsi="Tahoma" w:cs="Tahoma"/>
          <w:szCs w:val="20"/>
          <w:lang w:val="sl-SI" w:eastAsia="sl-SI"/>
        </w:rPr>
        <w:t xml:space="preserve">Če se v postopku ugotovi, da šola ni izpolnila dogovorjenih obveznosti, je dolžna učencu zagotoviti novo možnost, da jih opravi, </w:t>
      </w:r>
      <w:r>
        <w:rPr>
          <w:rFonts w:ascii="Tahoma" w:hAnsi="Tahoma" w:cs="Tahoma"/>
          <w:szCs w:val="20"/>
          <w:lang w:val="sl-SI" w:eastAsia="sl-SI"/>
        </w:rPr>
        <w:t>oziroma mu na drug način prizna</w:t>
      </w:r>
      <w:r w:rsidRPr="00A54051">
        <w:rPr>
          <w:rFonts w:ascii="Tahoma" w:hAnsi="Tahoma" w:cs="Tahoma"/>
          <w:szCs w:val="20"/>
          <w:lang w:val="sl-SI" w:eastAsia="sl-SI"/>
        </w:rPr>
        <w:t xml:space="preserve"> pravic</w:t>
      </w:r>
      <w:r>
        <w:rPr>
          <w:rFonts w:ascii="Tahoma" w:hAnsi="Tahoma" w:cs="Tahoma"/>
          <w:szCs w:val="20"/>
          <w:lang w:val="sl-SI" w:eastAsia="sl-SI"/>
        </w:rPr>
        <w:t>e</w:t>
      </w:r>
      <w:r w:rsidRPr="00A54051">
        <w:rPr>
          <w:rFonts w:ascii="Tahoma" w:hAnsi="Tahoma" w:cs="Tahoma"/>
          <w:szCs w:val="20"/>
          <w:lang w:val="sl-SI" w:eastAsia="sl-SI"/>
        </w:rPr>
        <w:t>.</w:t>
      </w:r>
    </w:p>
    <w:p w:rsidR="00851070" w:rsidRPr="00A54051" w:rsidRDefault="00851070" w:rsidP="00950807">
      <w:pPr>
        <w:pStyle w:val="Odstavekseznama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851070" w:rsidRPr="00D07EAB" w:rsidRDefault="00851070" w:rsidP="00950807">
      <w:pPr>
        <w:pStyle w:val="Naslov1"/>
        <w:jc w:val="both"/>
      </w:pPr>
      <w:bookmarkStart w:id="39" w:name="_Toc364282467"/>
      <w:bookmarkStart w:id="40" w:name="_Toc364774875"/>
      <w:r>
        <w:t xml:space="preserve">KONČNE </w:t>
      </w:r>
      <w:r w:rsidRPr="00D07EAB">
        <w:t>DOLOČB</w:t>
      </w:r>
      <w:r>
        <w:t>E</w:t>
      </w:r>
      <w:bookmarkEnd w:id="39"/>
      <w:bookmarkEnd w:id="40"/>
      <w:r w:rsidRPr="00D07EAB">
        <w:t xml:space="preserve"> </w:t>
      </w:r>
    </w:p>
    <w:p w:rsidR="00851070" w:rsidRPr="00A54051" w:rsidRDefault="00851070" w:rsidP="00950807">
      <w:pPr>
        <w:widowControl w:val="0"/>
        <w:spacing w:before="0"/>
        <w:ind w:firstLine="0"/>
        <w:jc w:val="both"/>
        <w:rPr>
          <w:rFonts w:ascii="Tahoma" w:hAnsi="Tahoma" w:cs="Tahoma"/>
          <w:color w:val="0000CC"/>
          <w:szCs w:val="20"/>
          <w:lang w:val="sl-SI"/>
        </w:rPr>
      </w:pPr>
      <w:r w:rsidRPr="00355BD6">
        <w:rPr>
          <w:rFonts w:ascii="Tahoma" w:hAnsi="Tahoma" w:cs="Tahoma"/>
          <w:snapToGrid w:val="0"/>
          <w:szCs w:val="20"/>
          <w:lang w:val="sl-SI"/>
        </w:rPr>
        <w:t xml:space="preserve">Ta </w:t>
      </w:r>
      <w:r>
        <w:rPr>
          <w:rFonts w:ascii="Tahoma" w:hAnsi="Tahoma" w:cs="Tahoma"/>
          <w:snapToGrid w:val="0"/>
          <w:szCs w:val="20"/>
          <w:lang w:val="sl-SI"/>
        </w:rPr>
        <w:t>p</w:t>
      </w:r>
      <w:r w:rsidRPr="00355BD6">
        <w:rPr>
          <w:rFonts w:ascii="Tahoma" w:hAnsi="Tahoma" w:cs="Tahoma"/>
          <w:snapToGrid w:val="0"/>
          <w:szCs w:val="20"/>
          <w:lang w:val="sl-SI"/>
        </w:rPr>
        <w:t xml:space="preserve">ravila </w:t>
      </w:r>
      <w:r>
        <w:rPr>
          <w:rFonts w:ascii="Tahoma" w:hAnsi="Tahoma" w:cs="Tahoma"/>
          <w:snapToGrid w:val="0"/>
          <w:szCs w:val="20"/>
          <w:lang w:val="sl-SI"/>
        </w:rPr>
        <w:t>so bila objavljena na oglasni deski šole dne 20. 09. 2013.</w:t>
      </w:r>
    </w:p>
    <w:p w:rsidR="00851070" w:rsidRPr="00A54051" w:rsidRDefault="00851070" w:rsidP="00950807">
      <w:pPr>
        <w:widowControl w:val="0"/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Pravila pr</w:t>
      </w:r>
      <w:r>
        <w:rPr>
          <w:rFonts w:ascii="Tahoma" w:hAnsi="Tahoma" w:cs="Tahoma"/>
          <w:szCs w:val="20"/>
          <w:lang w:val="sl-SI"/>
        </w:rPr>
        <w:t>i</w:t>
      </w:r>
      <w:r w:rsidRPr="00A54051">
        <w:rPr>
          <w:rFonts w:ascii="Tahoma" w:hAnsi="Tahoma" w:cs="Tahoma"/>
          <w:szCs w:val="20"/>
          <w:lang w:val="sl-SI"/>
        </w:rPr>
        <w:t xml:space="preserve">čnejo veljati naslednji dan po objavi na oglasni deski in se upoprabljajo od 1. 9. 2013 dalje. </w:t>
      </w: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zCs w:val="20"/>
          <w:lang w:val="sl-SI"/>
        </w:rPr>
      </w:pPr>
      <w:r w:rsidRPr="00A54051">
        <w:rPr>
          <w:rFonts w:ascii="Tahoma" w:hAnsi="Tahoma" w:cs="Tahoma"/>
          <w:szCs w:val="20"/>
          <w:lang w:val="sl-SI"/>
        </w:rPr>
        <w:t>Z dnem veljavnosti teh prav</w:t>
      </w:r>
      <w:r>
        <w:rPr>
          <w:rFonts w:ascii="Tahoma" w:hAnsi="Tahoma" w:cs="Tahoma"/>
          <w:szCs w:val="20"/>
          <w:lang w:val="sl-SI"/>
        </w:rPr>
        <w:t xml:space="preserve">il prenehajo veljati pravila št. 415/08, </w:t>
      </w:r>
      <w:r w:rsidRPr="00A54051">
        <w:rPr>
          <w:rFonts w:ascii="Tahoma" w:hAnsi="Tahoma" w:cs="Tahoma"/>
          <w:szCs w:val="20"/>
          <w:lang w:val="sl-SI"/>
        </w:rPr>
        <w:t xml:space="preserve">sprejeta dne </w:t>
      </w:r>
      <w:r>
        <w:rPr>
          <w:rFonts w:ascii="Tahoma" w:hAnsi="Tahoma" w:cs="Tahoma"/>
          <w:szCs w:val="20"/>
          <w:lang w:val="sl-SI"/>
        </w:rPr>
        <w:t>25. 09. 2008 .</w:t>
      </w: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napToGrid w:val="0"/>
          <w:szCs w:val="20"/>
          <w:lang w:val="sl-SI"/>
        </w:rPr>
      </w:pPr>
      <w:r w:rsidRPr="00A54051">
        <w:rPr>
          <w:rFonts w:ascii="Tahoma" w:hAnsi="Tahoma" w:cs="Tahoma"/>
          <w:snapToGrid w:val="0"/>
          <w:szCs w:val="20"/>
          <w:lang w:val="sl-SI"/>
        </w:rPr>
        <w:t>Pravila se lahko spreminijo in dopolnjujejo po enakem postopku</w:t>
      </w:r>
      <w:r>
        <w:rPr>
          <w:rFonts w:ascii="Tahoma" w:hAnsi="Tahoma" w:cs="Tahoma"/>
          <w:snapToGrid w:val="0"/>
          <w:szCs w:val="20"/>
          <w:lang w:val="sl-SI"/>
        </w:rPr>
        <w:t>,</w:t>
      </w:r>
      <w:r w:rsidRPr="00A54051">
        <w:rPr>
          <w:rFonts w:ascii="Tahoma" w:hAnsi="Tahoma" w:cs="Tahoma"/>
          <w:snapToGrid w:val="0"/>
          <w:szCs w:val="20"/>
          <w:lang w:val="sl-SI"/>
        </w:rPr>
        <w:t xml:space="preserve"> kot so bila sprejeta.</w:t>
      </w: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napToGrid w:val="0"/>
          <w:szCs w:val="20"/>
          <w:lang w:val="sl-SI"/>
        </w:rPr>
      </w:pP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napToGrid w:val="0"/>
          <w:szCs w:val="20"/>
          <w:lang w:val="sl-SI"/>
        </w:rPr>
      </w:pPr>
    </w:p>
    <w:p w:rsidR="00851070" w:rsidRPr="00A54051" w:rsidRDefault="00851070" w:rsidP="00950807">
      <w:pPr>
        <w:spacing w:before="0"/>
        <w:ind w:firstLine="0"/>
        <w:jc w:val="both"/>
        <w:rPr>
          <w:rFonts w:ascii="Tahoma" w:hAnsi="Tahoma" w:cs="Tahoma"/>
          <w:snapToGrid w:val="0"/>
          <w:szCs w:val="20"/>
          <w:lang w:val="sl-SI"/>
        </w:rPr>
      </w:pPr>
      <w:r w:rsidRPr="00A54051">
        <w:rPr>
          <w:rFonts w:ascii="Tahoma" w:hAnsi="Tahoma" w:cs="Tahoma"/>
          <w:snapToGrid w:val="0"/>
          <w:szCs w:val="20"/>
          <w:lang w:val="sl-SI"/>
        </w:rPr>
        <w:t>Številka:</w:t>
      </w:r>
      <w:r>
        <w:rPr>
          <w:rFonts w:ascii="Tahoma" w:hAnsi="Tahoma" w:cs="Tahoma"/>
          <w:snapToGrid w:val="0"/>
          <w:szCs w:val="20"/>
          <w:lang w:val="sl-SI"/>
        </w:rPr>
        <w:t xml:space="preserve"> 322/13</w:t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  <w:t>Ravnateljica</w:t>
      </w:r>
    </w:p>
    <w:p w:rsidR="00851070" w:rsidRPr="00CF04FF" w:rsidRDefault="00851070" w:rsidP="00CF40EB">
      <w:pPr>
        <w:spacing w:before="0"/>
        <w:ind w:firstLine="0"/>
        <w:rPr>
          <w:rFonts w:ascii="Tahoma" w:hAnsi="Tahoma" w:cs="Tahoma"/>
          <w:snapToGrid w:val="0"/>
          <w:szCs w:val="20"/>
          <w:lang w:val="sl-SI"/>
        </w:rPr>
      </w:pPr>
      <w:r>
        <w:rPr>
          <w:rFonts w:ascii="Tahoma" w:hAnsi="Tahoma" w:cs="Tahoma"/>
          <w:snapToGrid w:val="0"/>
          <w:szCs w:val="20"/>
          <w:lang w:val="sl-SI"/>
        </w:rPr>
        <w:t xml:space="preserve">V Jelšanah, dne 20. 09. 2013 </w:t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</w:r>
      <w:r>
        <w:rPr>
          <w:rFonts w:ascii="Tahoma" w:hAnsi="Tahoma" w:cs="Tahoma"/>
          <w:snapToGrid w:val="0"/>
          <w:szCs w:val="20"/>
          <w:lang w:val="sl-SI"/>
        </w:rPr>
        <w:tab/>
        <w:t xml:space="preserve">                         Branka Špende Mandić </w:t>
      </w:r>
    </w:p>
    <w:sectPr w:rsidR="00851070" w:rsidRPr="00CF04FF" w:rsidSect="00B703CC">
      <w:footerReference w:type="even" r:id="rId8"/>
      <w:footerReference w:type="default" r:id="rId9"/>
      <w:type w:val="continuous"/>
      <w:pgSz w:w="11907" w:h="16840" w:code="9"/>
      <w:pgMar w:top="851" w:right="992" w:bottom="1134" w:left="1418" w:header="709" w:footer="400" w:gutter="0"/>
      <w:pgNumType w:start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C0" w:rsidRDefault="009A48C0">
      <w:r>
        <w:separator/>
      </w:r>
    </w:p>
  </w:endnote>
  <w:endnote w:type="continuationSeparator" w:id="0">
    <w:p w:rsidR="009A48C0" w:rsidRDefault="009A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TT31c56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70" w:rsidRDefault="00851070" w:rsidP="00500D7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</w:rPr>
      <w:t>10</w:t>
    </w:r>
    <w:r>
      <w:rPr>
        <w:rStyle w:val="tevilkastrani"/>
      </w:rPr>
      <w:fldChar w:fldCharType="end"/>
    </w:r>
  </w:p>
  <w:p w:rsidR="00851070" w:rsidRDefault="008510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70" w:rsidRDefault="00C9435E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810925" w:rsidRPr="00810925">
      <w:rPr>
        <w:lang w:val="sl-SI"/>
      </w:rPr>
      <w:t>4</w:t>
    </w:r>
    <w:r>
      <w:rPr>
        <w:lang w:val="sl-SI"/>
      </w:rPr>
      <w:fldChar w:fldCharType="end"/>
    </w:r>
  </w:p>
  <w:p w:rsidR="00851070" w:rsidRDefault="008510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C0" w:rsidRDefault="009A48C0">
      <w:r>
        <w:separator/>
      </w:r>
    </w:p>
  </w:footnote>
  <w:footnote w:type="continuationSeparator" w:id="0">
    <w:p w:rsidR="009A48C0" w:rsidRDefault="009A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30"/>
    <w:multiLevelType w:val="multilevel"/>
    <w:tmpl w:val="0B786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247F9"/>
    <w:multiLevelType w:val="hybridMultilevel"/>
    <w:tmpl w:val="B24C8124"/>
    <w:lvl w:ilvl="0" w:tplc="9F34002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6B9"/>
    <w:multiLevelType w:val="hybridMultilevel"/>
    <w:tmpl w:val="3F1C7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3C50"/>
    <w:multiLevelType w:val="hybridMultilevel"/>
    <w:tmpl w:val="B498D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E0E93"/>
    <w:multiLevelType w:val="multilevel"/>
    <w:tmpl w:val="81B0C7F4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4665454"/>
    <w:multiLevelType w:val="hybridMultilevel"/>
    <w:tmpl w:val="BA609B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420E1"/>
    <w:multiLevelType w:val="hybridMultilevel"/>
    <w:tmpl w:val="FF8402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A0A70"/>
    <w:multiLevelType w:val="hybridMultilevel"/>
    <w:tmpl w:val="572CA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02919"/>
    <w:multiLevelType w:val="hybridMultilevel"/>
    <w:tmpl w:val="A2EA6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1E7"/>
    <w:multiLevelType w:val="hybridMultilevel"/>
    <w:tmpl w:val="520AA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74067"/>
    <w:multiLevelType w:val="hybridMultilevel"/>
    <w:tmpl w:val="603C71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23DA7"/>
    <w:multiLevelType w:val="hybridMultilevel"/>
    <w:tmpl w:val="E8466E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D1B16"/>
    <w:multiLevelType w:val="hybridMultilevel"/>
    <w:tmpl w:val="8C540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03C49"/>
    <w:multiLevelType w:val="hybridMultilevel"/>
    <w:tmpl w:val="F3300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46EBB"/>
    <w:multiLevelType w:val="hybridMultilevel"/>
    <w:tmpl w:val="0CD4A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4002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D2702"/>
    <w:multiLevelType w:val="hybridMultilevel"/>
    <w:tmpl w:val="CA18A3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35CAE"/>
    <w:multiLevelType w:val="hybridMultilevel"/>
    <w:tmpl w:val="134C8F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746326"/>
    <w:multiLevelType w:val="hybridMultilevel"/>
    <w:tmpl w:val="C67C3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B3D37"/>
    <w:multiLevelType w:val="hybridMultilevel"/>
    <w:tmpl w:val="65304BE6"/>
    <w:lvl w:ilvl="0" w:tplc="B5F2B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54B"/>
    <w:multiLevelType w:val="hybridMultilevel"/>
    <w:tmpl w:val="0FA44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51C2"/>
    <w:multiLevelType w:val="hybridMultilevel"/>
    <w:tmpl w:val="A3EC09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D2078"/>
    <w:multiLevelType w:val="hybridMultilevel"/>
    <w:tmpl w:val="B92C5160"/>
    <w:lvl w:ilvl="0" w:tplc="0424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22">
    <w:nsid w:val="59803C07"/>
    <w:multiLevelType w:val="hybridMultilevel"/>
    <w:tmpl w:val="23A00E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F0F54"/>
    <w:multiLevelType w:val="hybridMultilevel"/>
    <w:tmpl w:val="5C4A1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0312A"/>
    <w:multiLevelType w:val="hybridMultilevel"/>
    <w:tmpl w:val="E99CA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C6DEE"/>
    <w:multiLevelType w:val="hybridMultilevel"/>
    <w:tmpl w:val="AA66BF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22DA5"/>
    <w:multiLevelType w:val="hybridMultilevel"/>
    <w:tmpl w:val="B4243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25A8D"/>
    <w:multiLevelType w:val="hybridMultilevel"/>
    <w:tmpl w:val="F8BA92C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4721B4"/>
    <w:multiLevelType w:val="hybridMultilevel"/>
    <w:tmpl w:val="B8EEF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04E12"/>
    <w:multiLevelType w:val="hybridMultilevel"/>
    <w:tmpl w:val="84B0E68E"/>
    <w:lvl w:ilvl="0" w:tplc="B5F2B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6049F"/>
    <w:multiLevelType w:val="hybridMultilevel"/>
    <w:tmpl w:val="FF74B9F4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758E2BFB"/>
    <w:multiLevelType w:val="hybridMultilevel"/>
    <w:tmpl w:val="D700A8C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741CD0"/>
    <w:multiLevelType w:val="multilevel"/>
    <w:tmpl w:val="FF88C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5"/>
  </w:num>
  <w:num w:numId="5">
    <w:abstractNumId w:val="27"/>
  </w:num>
  <w:num w:numId="6">
    <w:abstractNumId w:val="26"/>
  </w:num>
  <w:num w:numId="7">
    <w:abstractNumId w:val="22"/>
  </w:num>
  <w:num w:numId="8">
    <w:abstractNumId w:val="20"/>
  </w:num>
  <w:num w:numId="9">
    <w:abstractNumId w:val="10"/>
  </w:num>
  <w:num w:numId="10">
    <w:abstractNumId w:val="19"/>
  </w:num>
  <w:num w:numId="11">
    <w:abstractNumId w:val="25"/>
  </w:num>
  <w:num w:numId="12">
    <w:abstractNumId w:val="8"/>
  </w:num>
  <w:num w:numId="13">
    <w:abstractNumId w:val="9"/>
  </w:num>
  <w:num w:numId="14">
    <w:abstractNumId w:val="30"/>
  </w:num>
  <w:num w:numId="15">
    <w:abstractNumId w:val="11"/>
  </w:num>
  <w:num w:numId="16">
    <w:abstractNumId w:val="32"/>
  </w:num>
  <w:num w:numId="17">
    <w:abstractNumId w:val="2"/>
  </w:num>
  <w:num w:numId="18">
    <w:abstractNumId w:val="12"/>
  </w:num>
  <w:num w:numId="19">
    <w:abstractNumId w:val="5"/>
  </w:num>
  <w:num w:numId="20">
    <w:abstractNumId w:val="17"/>
  </w:num>
  <w:num w:numId="21">
    <w:abstractNumId w:val="28"/>
  </w:num>
  <w:num w:numId="22">
    <w:abstractNumId w:val="13"/>
  </w:num>
  <w:num w:numId="23">
    <w:abstractNumId w:val="21"/>
  </w:num>
  <w:num w:numId="24">
    <w:abstractNumId w:val="14"/>
  </w:num>
  <w:num w:numId="25">
    <w:abstractNumId w:val="23"/>
  </w:num>
  <w:num w:numId="26">
    <w:abstractNumId w:val="4"/>
  </w:num>
  <w:num w:numId="27">
    <w:abstractNumId w:val="29"/>
  </w:num>
  <w:num w:numId="28">
    <w:abstractNumId w:val="31"/>
  </w:num>
  <w:num w:numId="29">
    <w:abstractNumId w:val="18"/>
  </w:num>
  <w:num w:numId="30">
    <w:abstractNumId w:val="7"/>
  </w:num>
  <w:num w:numId="31">
    <w:abstractNumId w:val="1"/>
  </w:num>
  <w:num w:numId="32">
    <w:abstractNumId w:val="0"/>
  </w:num>
  <w:num w:numId="33">
    <w:abstractNumId w:val="34"/>
  </w:num>
  <w:num w:numId="34">
    <w:abstractNumId w:val="33"/>
  </w:num>
  <w:num w:numId="3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82"/>
    <w:rsid w:val="00002D23"/>
    <w:rsid w:val="00003A13"/>
    <w:rsid w:val="00007909"/>
    <w:rsid w:val="00007CDB"/>
    <w:rsid w:val="00020952"/>
    <w:rsid w:val="00020BE3"/>
    <w:rsid w:val="000220A4"/>
    <w:rsid w:val="0002456E"/>
    <w:rsid w:val="000300C0"/>
    <w:rsid w:val="00032908"/>
    <w:rsid w:val="00032EA9"/>
    <w:rsid w:val="00040E67"/>
    <w:rsid w:val="00071C1B"/>
    <w:rsid w:val="000744C9"/>
    <w:rsid w:val="00074E3B"/>
    <w:rsid w:val="00076C77"/>
    <w:rsid w:val="000818F5"/>
    <w:rsid w:val="000860FC"/>
    <w:rsid w:val="0008777D"/>
    <w:rsid w:val="000931C8"/>
    <w:rsid w:val="00094D78"/>
    <w:rsid w:val="00095553"/>
    <w:rsid w:val="000B24A1"/>
    <w:rsid w:val="000C10DB"/>
    <w:rsid w:val="000C17BA"/>
    <w:rsid w:val="000C20D6"/>
    <w:rsid w:val="000C2AAF"/>
    <w:rsid w:val="000C3DE8"/>
    <w:rsid w:val="000C4B0A"/>
    <w:rsid w:val="000D2B74"/>
    <w:rsid w:val="000E01B5"/>
    <w:rsid w:val="000E24EA"/>
    <w:rsid w:val="000E293E"/>
    <w:rsid w:val="000E3FC5"/>
    <w:rsid w:val="000E68AD"/>
    <w:rsid w:val="00121CE1"/>
    <w:rsid w:val="00125288"/>
    <w:rsid w:val="00126720"/>
    <w:rsid w:val="00133DF4"/>
    <w:rsid w:val="00135A53"/>
    <w:rsid w:val="00136C66"/>
    <w:rsid w:val="00145124"/>
    <w:rsid w:val="00146A07"/>
    <w:rsid w:val="001477AA"/>
    <w:rsid w:val="00150615"/>
    <w:rsid w:val="00156A1B"/>
    <w:rsid w:val="001619AD"/>
    <w:rsid w:val="00177C7F"/>
    <w:rsid w:val="0018025C"/>
    <w:rsid w:val="00180FD3"/>
    <w:rsid w:val="0018232B"/>
    <w:rsid w:val="001832EF"/>
    <w:rsid w:val="00192C5B"/>
    <w:rsid w:val="00194A0D"/>
    <w:rsid w:val="001A338F"/>
    <w:rsid w:val="001A66A5"/>
    <w:rsid w:val="001B6085"/>
    <w:rsid w:val="001C43D1"/>
    <w:rsid w:val="001E05E0"/>
    <w:rsid w:val="001E5587"/>
    <w:rsid w:val="001E6047"/>
    <w:rsid w:val="001E60E9"/>
    <w:rsid w:val="001F6C6C"/>
    <w:rsid w:val="00241611"/>
    <w:rsid w:val="002441A9"/>
    <w:rsid w:val="002522F0"/>
    <w:rsid w:val="00252E55"/>
    <w:rsid w:val="00263A36"/>
    <w:rsid w:val="0027455D"/>
    <w:rsid w:val="002810C0"/>
    <w:rsid w:val="00283340"/>
    <w:rsid w:val="002865D1"/>
    <w:rsid w:val="002954CC"/>
    <w:rsid w:val="002A3E6C"/>
    <w:rsid w:val="002B787F"/>
    <w:rsid w:val="002C01A1"/>
    <w:rsid w:val="002C50F8"/>
    <w:rsid w:val="002C5DF8"/>
    <w:rsid w:val="002C67E3"/>
    <w:rsid w:val="002D64BA"/>
    <w:rsid w:val="002E1D68"/>
    <w:rsid w:val="002F2417"/>
    <w:rsid w:val="002F3037"/>
    <w:rsid w:val="003064AC"/>
    <w:rsid w:val="0031629C"/>
    <w:rsid w:val="0032022B"/>
    <w:rsid w:val="00323082"/>
    <w:rsid w:val="0032403E"/>
    <w:rsid w:val="00330E4D"/>
    <w:rsid w:val="00334581"/>
    <w:rsid w:val="00334888"/>
    <w:rsid w:val="00341274"/>
    <w:rsid w:val="0034758A"/>
    <w:rsid w:val="00352B31"/>
    <w:rsid w:val="00355BD6"/>
    <w:rsid w:val="00363433"/>
    <w:rsid w:val="003640F4"/>
    <w:rsid w:val="00364DFA"/>
    <w:rsid w:val="0036555E"/>
    <w:rsid w:val="00373233"/>
    <w:rsid w:val="0038177B"/>
    <w:rsid w:val="00383623"/>
    <w:rsid w:val="00386530"/>
    <w:rsid w:val="00392E13"/>
    <w:rsid w:val="003C1FD1"/>
    <w:rsid w:val="003C6CE2"/>
    <w:rsid w:val="003D09E9"/>
    <w:rsid w:val="003D7709"/>
    <w:rsid w:val="003E02F0"/>
    <w:rsid w:val="003E0DAA"/>
    <w:rsid w:val="003E149D"/>
    <w:rsid w:val="003E1855"/>
    <w:rsid w:val="003E4A5D"/>
    <w:rsid w:val="003F5C5F"/>
    <w:rsid w:val="003F7EB4"/>
    <w:rsid w:val="00403FCC"/>
    <w:rsid w:val="00410A9C"/>
    <w:rsid w:val="00420FB7"/>
    <w:rsid w:val="00422C91"/>
    <w:rsid w:val="00426EB6"/>
    <w:rsid w:val="00432549"/>
    <w:rsid w:val="004515C2"/>
    <w:rsid w:val="00451BD5"/>
    <w:rsid w:val="00462697"/>
    <w:rsid w:val="004634D0"/>
    <w:rsid w:val="00472C31"/>
    <w:rsid w:val="00475C01"/>
    <w:rsid w:val="00483075"/>
    <w:rsid w:val="00484D6F"/>
    <w:rsid w:val="00485A8F"/>
    <w:rsid w:val="00491727"/>
    <w:rsid w:val="004921FA"/>
    <w:rsid w:val="004941A2"/>
    <w:rsid w:val="004A0337"/>
    <w:rsid w:val="004A331F"/>
    <w:rsid w:val="004B0C05"/>
    <w:rsid w:val="004B33C6"/>
    <w:rsid w:val="004C6366"/>
    <w:rsid w:val="004C6627"/>
    <w:rsid w:val="004D2A80"/>
    <w:rsid w:val="004D5CE2"/>
    <w:rsid w:val="004E2A53"/>
    <w:rsid w:val="004E5624"/>
    <w:rsid w:val="004F0F39"/>
    <w:rsid w:val="004F29B0"/>
    <w:rsid w:val="004F3A5F"/>
    <w:rsid w:val="00500BC8"/>
    <w:rsid w:val="00500D7F"/>
    <w:rsid w:val="00504CF0"/>
    <w:rsid w:val="00520773"/>
    <w:rsid w:val="00522844"/>
    <w:rsid w:val="00524043"/>
    <w:rsid w:val="00526F13"/>
    <w:rsid w:val="00532D08"/>
    <w:rsid w:val="00543050"/>
    <w:rsid w:val="00543D4C"/>
    <w:rsid w:val="00550BEB"/>
    <w:rsid w:val="00553881"/>
    <w:rsid w:val="00554CA2"/>
    <w:rsid w:val="00566497"/>
    <w:rsid w:val="0057033B"/>
    <w:rsid w:val="00572F3C"/>
    <w:rsid w:val="00586EC8"/>
    <w:rsid w:val="00586FA6"/>
    <w:rsid w:val="00596A16"/>
    <w:rsid w:val="005A24B3"/>
    <w:rsid w:val="005A49E2"/>
    <w:rsid w:val="005A5346"/>
    <w:rsid w:val="005B1A11"/>
    <w:rsid w:val="005C0130"/>
    <w:rsid w:val="005C1CFA"/>
    <w:rsid w:val="005C77E9"/>
    <w:rsid w:val="005D0831"/>
    <w:rsid w:val="005D1690"/>
    <w:rsid w:val="005D4752"/>
    <w:rsid w:val="005E5B6B"/>
    <w:rsid w:val="005F453F"/>
    <w:rsid w:val="005F7077"/>
    <w:rsid w:val="00603AC1"/>
    <w:rsid w:val="00611488"/>
    <w:rsid w:val="0061429E"/>
    <w:rsid w:val="00624D31"/>
    <w:rsid w:val="00630294"/>
    <w:rsid w:val="00631A1A"/>
    <w:rsid w:val="00637EAF"/>
    <w:rsid w:val="006416F2"/>
    <w:rsid w:val="00660CC4"/>
    <w:rsid w:val="00667628"/>
    <w:rsid w:val="006802A6"/>
    <w:rsid w:val="006A18F1"/>
    <w:rsid w:val="006A23D2"/>
    <w:rsid w:val="006A2718"/>
    <w:rsid w:val="006B0541"/>
    <w:rsid w:val="006B1482"/>
    <w:rsid w:val="006B49A8"/>
    <w:rsid w:val="006C070C"/>
    <w:rsid w:val="006C1698"/>
    <w:rsid w:val="006C4A4D"/>
    <w:rsid w:val="006C6D54"/>
    <w:rsid w:val="006E1991"/>
    <w:rsid w:val="006E26D1"/>
    <w:rsid w:val="006F27F8"/>
    <w:rsid w:val="006F69F9"/>
    <w:rsid w:val="007028B7"/>
    <w:rsid w:val="007044BA"/>
    <w:rsid w:val="00706CE8"/>
    <w:rsid w:val="007114DD"/>
    <w:rsid w:val="007143F7"/>
    <w:rsid w:val="0071798C"/>
    <w:rsid w:val="007328EA"/>
    <w:rsid w:val="007336B7"/>
    <w:rsid w:val="0073382A"/>
    <w:rsid w:val="00740C19"/>
    <w:rsid w:val="007442A8"/>
    <w:rsid w:val="00745A89"/>
    <w:rsid w:val="00750662"/>
    <w:rsid w:val="00751895"/>
    <w:rsid w:val="00755859"/>
    <w:rsid w:val="0076133F"/>
    <w:rsid w:val="0077501C"/>
    <w:rsid w:val="0077547A"/>
    <w:rsid w:val="00782045"/>
    <w:rsid w:val="007930B1"/>
    <w:rsid w:val="007A23DA"/>
    <w:rsid w:val="007A5EC1"/>
    <w:rsid w:val="007B06AB"/>
    <w:rsid w:val="007C10DA"/>
    <w:rsid w:val="007C3584"/>
    <w:rsid w:val="007C5776"/>
    <w:rsid w:val="007C7145"/>
    <w:rsid w:val="007D3210"/>
    <w:rsid w:val="007D4048"/>
    <w:rsid w:val="007D68FE"/>
    <w:rsid w:val="007E137F"/>
    <w:rsid w:val="007E5ACB"/>
    <w:rsid w:val="00801906"/>
    <w:rsid w:val="008021A8"/>
    <w:rsid w:val="00807915"/>
    <w:rsid w:val="00810925"/>
    <w:rsid w:val="00812AE0"/>
    <w:rsid w:val="0081541B"/>
    <w:rsid w:val="008233E4"/>
    <w:rsid w:val="00825797"/>
    <w:rsid w:val="0082579C"/>
    <w:rsid w:val="008269F3"/>
    <w:rsid w:val="008313E2"/>
    <w:rsid w:val="008347E2"/>
    <w:rsid w:val="00834E6D"/>
    <w:rsid w:val="008360A6"/>
    <w:rsid w:val="00843305"/>
    <w:rsid w:val="00843849"/>
    <w:rsid w:val="00844878"/>
    <w:rsid w:val="0084581C"/>
    <w:rsid w:val="0085027D"/>
    <w:rsid w:val="00851070"/>
    <w:rsid w:val="00862778"/>
    <w:rsid w:val="008661BF"/>
    <w:rsid w:val="00871699"/>
    <w:rsid w:val="00874191"/>
    <w:rsid w:val="00875580"/>
    <w:rsid w:val="00875D4E"/>
    <w:rsid w:val="00876D40"/>
    <w:rsid w:val="0088462A"/>
    <w:rsid w:val="008857E6"/>
    <w:rsid w:val="00885D3A"/>
    <w:rsid w:val="00886279"/>
    <w:rsid w:val="00887681"/>
    <w:rsid w:val="00897356"/>
    <w:rsid w:val="008A0F41"/>
    <w:rsid w:val="008A1BE1"/>
    <w:rsid w:val="008A7D1B"/>
    <w:rsid w:val="008B55DE"/>
    <w:rsid w:val="008B5B7A"/>
    <w:rsid w:val="008C334A"/>
    <w:rsid w:val="008D169F"/>
    <w:rsid w:val="008D2BF8"/>
    <w:rsid w:val="008D5CF6"/>
    <w:rsid w:val="008E1A03"/>
    <w:rsid w:val="008E2F9C"/>
    <w:rsid w:val="008E4FAB"/>
    <w:rsid w:val="008E53AB"/>
    <w:rsid w:val="008E548E"/>
    <w:rsid w:val="008F096D"/>
    <w:rsid w:val="00901B65"/>
    <w:rsid w:val="0090560C"/>
    <w:rsid w:val="0091588C"/>
    <w:rsid w:val="009205B1"/>
    <w:rsid w:val="009213FA"/>
    <w:rsid w:val="00922874"/>
    <w:rsid w:val="00933615"/>
    <w:rsid w:val="00933C8C"/>
    <w:rsid w:val="00934CA0"/>
    <w:rsid w:val="00940E6A"/>
    <w:rsid w:val="00950807"/>
    <w:rsid w:val="00952884"/>
    <w:rsid w:val="00960CF2"/>
    <w:rsid w:val="0096204B"/>
    <w:rsid w:val="00965BC1"/>
    <w:rsid w:val="00970A7B"/>
    <w:rsid w:val="00971CD7"/>
    <w:rsid w:val="0097744E"/>
    <w:rsid w:val="00986FFD"/>
    <w:rsid w:val="00993397"/>
    <w:rsid w:val="00997D9E"/>
    <w:rsid w:val="009A1F42"/>
    <w:rsid w:val="009A48C0"/>
    <w:rsid w:val="009A5938"/>
    <w:rsid w:val="009A7786"/>
    <w:rsid w:val="009B143C"/>
    <w:rsid w:val="009B68F4"/>
    <w:rsid w:val="009B6EC8"/>
    <w:rsid w:val="009C012A"/>
    <w:rsid w:val="009C22C5"/>
    <w:rsid w:val="009C584A"/>
    <w:rsid w:val="009C780E"/>
    <w:rsid w:val="009D2B54"/>
    <w:rsid w:val="009D3147"/>
    <w:rsid w:val="009D7D94"/>
    <w:rsid w:val="009E0ECC"/>
    <w:rsid w:val="009E7213"/>
    <w:rsid w:val="009F00DB"/>
    <w:rsid w:val="009F0930"/>
    <w:rsid w:val="00A01C4A"/>
    <w:rsid w:val="00A049C9"/>
    <w:rsid w:val="00A07E77"/>
    <w:rsid w:val="00A14339"/>
    <w:rsid w:val="00A162F2"/>
    <w:rsid w:val="00A16EBA"/>
    <w:rsid w:val="00A20604"/>
    <w:rsid w:val="00A24216"/>
    <w:rsid w:val="00A30F67"/>
    <w:rsid w:val="00A36CE9"/>
    <w:rsid w:val="00A41831"/>
    <w:rsid w:val="00A41CFE"/>
    <w:rsid w:val="00A46A28"/>
    <w:rsid w:val="00A54051"/>
    <w:rsid w:val="00A56928"/>
    <w:rsid w:val="00A6162A"/>
    <w:rsid w:val="00A61EF3"/>
    <w:rsid w:val="00A62FA7"/>
    <w:rsid w:val="00A64899"/>
    <w:rsid w:val="00A6674D"/>
    <w:rsid w:val="00A670B9"/>
    <w:rsid w:val="00A733E2"/>
    <w:rsid w:val="00A7342B"/>
    <w:rsid w:val="00A74A24"/>
    <w:rsid w:val="00A879AD"/>
    <w:rsid w:val="00A87A7A"/>
    <w:rsid w:val="00A92181"/>
    <w:rsid w:val="00AB3E73"/>
    <w:rsid w:val="00AC79B3"/>
    <w:rsid w:val="00AD61AA"/>
    <w:rsid w:val="00AE4AFF"/>
    <w:rsid w:val="00AE509A"/>
    <w:rsid w:val="00AF1395"/>
    <w:rsid w:val="00AF13ED"/>
    <w:rsid w:val="00AF2DFE"/>
    <w:rsid w:val="00B0368C"/>
    <w:rsid w:val="00B03B17"/>
    <w:rsid w:val="00B1770A"/>
    <w:rsid w:val="00B2385C"/>
    <w:rsid w:val="00B26883"/>
    <w:rsid w:val="00B26EC9"/>
    <w:rsid w:val="00B27507"/>
    <w:rsid w:val="00B30521"/>
    <w:rsid w:val="00B31503"/>
    <w:rsid w:val="00B32A03"/>
    <w:rsid w:val="00B646AA"/>
    <w:rsid w:val="00B703CC"/>
    <w:rsid w:val="00B71886"/>
    <w:rsid w:val="00B71ECB"/>
    <w:rsid w:val="00B7674B"/>
    <w:rsid w:val="00B80E1E"/>
    <w:rsid w:val="00B872E8"/>
    <w:rsid w:val="00B94BED"/>
    <w:rsid w:val="00B978B5"/>
    <w:rsid w:val="00BA7E8F"/>
    <w:rsid w:val="00BB1FD5"/>
    <w:rsid w:val="00BC08DB"/>
    <w:rsid w:val="00BD7F7D"/>
    <w:rsid w:val="00BF0890"/>
    <w:rsid w:val="00BF4EE3"/>
    <w:rsid w:val="00C003C3"/>
    <w:rsid w:val="00C05031"/>
    <w:rsid w:val="00C14E44"/>
    <w:rsid w:val="00C16189"/>
    <w:rsid w:val="00C16FD9"/>
    <w:rsid w:val="00C23D25"/>
    <w:rsid w:val="00C31A56"/>
    <w:rsid w:val="00C42F3C"/>
    <w:rsid w:val="00C44CDF"/>
    <w:rsid w:val="00C460DA"/>
    <w:rsid w:val="00C51FC7"/>
    <w:rsid w:val="00C52E0F"/>
    <w:rsid w:val="00C561A2"/>
    <w:rsid w:val="00C56FB2"/>
    <w:rsid w:val="00C57945"/>
    <w:rsid w:val="00C67713"/>
    <w:rsid w:val="00C71E1B"/>
    <w:rsid w:val="00C77798"/>
    <w:rsid w:val="00C814F0"/>
    <w:rsid w:val="00C82C05"/>
    <w:rsid w:val="00C9435E"/>
    <w:rsid w:val="00CA782E"/>
    <w:rsid w:val="00CC0C92"/>
    <w:rsid w:val="00CE07B2"/>
    <w:rsid w:val="00CE0A31"/>
    <w:rsid w:val="00CE2419"/>
    <w:rsid w:val="00CE6486"/>
    <w:rsid w:val="00CF04FF"/>
    <w:rsid w:val="00CF40EB"/>
    <w:rsid w:val="00CF71BE"/>
    <w:rsid w:val="00D0195F"/>
    <w:rsid w:val="00D07EAB"/>
    <w:rsid w:val="00D112BF"/>
    <w:rsid w:val="00D1188A"/>
    <w:rsid w:val="00D16FA3"/>
    <w:rsid w:val="00D36167"/>
    <w:rsid w:val="00D41120"/>
    <w:rsid w:val="00D44015"/>
    <w:rsid w:val="00D539E1"/>
    <w:rsid w:val="00D5736A"/>
    <w:rsid w:val="00D6291E"/>
    <w:rsid w:val="00D646B2"/>
    <w:rsid w:val="00D66C0C"/>
    <w:rsid w:val="00D66CC1"/>
    <w:rsid w:val="00D76E06"/>
    <w:rsid w:val="00D77146"/>
    <w:rsid w:val="00D937CF"/>
    <w:rsid w:val="00D95256"/>
    <w:rsid w:val="00DA452C"/>
    <w:rsid w:val="00DA6A9D"/>
    <w:rsid w:val="00DB06A7"/>
    <w:rsid w:val="00DB3513"/>
    <w:rsid w:val="00DC0E84"/>
    <w:rsid w:val="00DC7578"/>
    <w:rsid w:val="00DD603C"/>
    <w:rsid w:val="00DE5EFD"/>
    <w:rsid w:val="00DF19CA"/>
    <w:rsid w:val="00DF335B"/>
    <w:rsid w:val="00DF75DA"/>
    <w:rsid w:val="00E00C98"/>
    <w:rsid w:val="00E01FC7"/>
    <w:rsid w:val="00E12525"/>
    <w:rsid w:val="00E2479F"/>
    <w:rsid w:val="00E27B17"/>
    <w:rsid w:val="00E304C9"/>
    <w:rsid w:val="00E379C2"/>
    <w:rsid w:val="00E37A27"/>
    <w:rsid w:val="00E5349B"/>
    <w:rsid w:val="00E54ACB"/>
    <w:rsid w:val="00E551A7"/>
    <w:rsid w:val="00E635FD"/>
    <w:rsid w:val="00E652DE"/>
    <w:rsid w:val="00E91893"/>
    <w:rsid w:val="00E92A8A"/>
    <w:rsid w:val="00E93931"/>
    <w:rsid w:val="00E954F5"/>
    <w:rsid w:val="00E95C33"/>
    <w:rsid w:val="00EA4F25"/>
    <w:rsid w:val="00EA5961"/>
    <w:rsid w:val="00EB3E6A"/>
    <w:rsid w:val="00EB5C63"/>
    <w:rsid w:val="00EC34D2"/>
    <w:rsid w:val="00EC6CB3"/>
    <w:rsid w:val="00ED1827"/>
    <w:rsid w:val="00EE239F"/>
    <w:rsid w:val="00EE6CD4"/>
    <w:rsid w:val="00EF1648"/>
    <w:rsid w:val="00F165A3"/>
    <w:rsid w:val="00F43A16"/>
    <w:rsid w:val="00F50BC1"/>
    <w:rsid w:val="00F5152A"/>
    <w:rsid w:val="00F539F5"/>
    <w:rsid w:val="00F53F83"/>
    <w:rsid w:val="00F70F57"/>
    <w:rsid w:val="00F75B35"/>
    <w:rsid w:val="00F8067F"/>
    <w:rsid w:val="00F80EED"/>
    <w:rsid w:val="00F846D3"/>
    <w:rsid w:val="00F93D5D"/>
    <w:rsid w:val="00F94E36"/>
    <w:rsid w:val="00FA2F16"/>
    <w:rsid w:val="00FB20E6"/>
    <w:rsid w:val="00FE1544"/>
    <w:rsid w:val="00FE7BF6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1B6085"/>
    <w:pPr>
      <w:tabs>
        <w:tab w:val="left" w:pos="720"/>
      </w:tabs>
      <w:autoSpaceDE w:val="0"/>
      <w:autoSpaceDN w:val="0"/>
      <w:spacing w:before="120"/>
      <w:ind w:firstLine="284"/>
    </w:pPr>
    <w:rPr>
      <w:rFonts w:ascii="Arial" w:hAnsi="Arial" w:cs="Arial"/>
      <w:noProof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71CD7"/>
    <w:pPr>
      <w:keepNext/>
      <w:numPr>
        <w:numId w:val="26"/>
      </w:numPr>
      <w:tabs>
        <w:tab w:val="clear" w:pos="720"/>
        <w:tab w:val="left" w:pos="567"/>
      </w:tabs>
      <w:spacing w:before="240" w:after="120"/>
      <w:ind w:left="567" w:hanging="567"/>
      <w:outlineLvl w:val="0"/>
    </w:pPr>
    <w:rPr>
      <w:rFonts w:ascii="Tahoma" w:hAnsi="Tahoma" w:cs="Times New Roman"/>
      <w:b/>
      <w:bCs/>
      <w:kern w:val="32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0C17BA"/>
    <w:pPr>
      <w:keepNext/>
      <w:numPr>
        <w:ilvl w:val="1"/>
        <w:numId w:val="26"/>
      </w:numPr>
      <w:tabs>
        <w:tab w:val="clear" w:pos="720"/>
        <w:tab w:val="left" w:pos="567"/>
      </w:tabs>
      <w:spacing w:before="240" w:after="60"/>
      <w:ind w:left="578" w:hanging="578"/>
      <w:outlineLvl w:val="1"/>
    </w:pPr>
    <w:rPr>
      <w:rFonts w:ascii="Tahoma" w:hAnsi="Tahoma" w:cs="Times New Roman"/>
      <w:b/>
      <w:bCs/>
      <w:iCs/>
      <w:szCs w:val="28"/>
      <w:lang w:val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A452C"/>
    <w:pPr>
      <w:keepNext/>
      <w:numPr>
        <w:ilvl w:val="2"/>
        <w:numId w:val="26"/>
      </w:numPr>
      <w:tabs>
        <w:tab w:val="clear" w:pos="720"/>
      </w:tabs>
      <w:autoSpaceDE/>
      <w:autoSpaceDN/>
      <w:spacing w:before="0"/>
      <w:outlineLvl w:val="2"/>
    </w:pPr>
    <w:rPr>
      <w:rFonts w:ascii="Tahoma" w:hAnsi="Tahoma" w:cs="Times New Roman"/>
      <w:b/>
      <w:noProof w:val="0"/>
      <w:sz w:val="22"/>
      <w:szCs w:val="20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C22C5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C22C5"/>
    <w:pPr>
      <w:numPr>
        <w:ilvl w:val="4"/>
        <w:numId w:val="26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C22C5"/>
    <w:pPr>
      <w:numPr>
        <w:ilvl w:val="5"/>
        <w:numId w:val="26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C22C5"/>
    <w:pPr>
      <w:numPr>
        <w:ilvl w:val="6"/>
        <w:numId w:val="26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C22C5"/>
    <w:pPr>
      <w:numPr>
        <w:ilvl w:val="7"/>
        <w:numId w:val="26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C22C5"/>
    <w:pPr>
      <w:numPr>
        <w:ilvl w:val="8"/>
        <w:numId w:val="26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71CD7"/>
    <w:rPr>
      <w:rFonts w:ascii="Tahoma" w:hAnsi="Tahoma" w:cs="Times New Roman"/>
      <w:b/>
      <w:bCs/>
      <w:noProof/>
      <w:snapToGrid w:val="0"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9"/>
    <w:locked/>
    <w:rsid w:val="000C17BA"/>
    <w:rPr>
      <w:rFonts w:ascii="Tahoma" w:hAnsi="Tahoma" w:cs="Times New Roman"/>
      <w:b/>
      <w:bCs/>
      <w:iCs/>
      <w:noProof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semiHidden/>
    <w:locked/>
    <w:rPr>
      <w:rFonts w:ascii="Cambria" w:hAnsi="Cambria" w:cs="Times New Roman"/>
      <w:b/>
      <w:bCs/>
      <w:noProof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sid w:val="009C22C5"/>
    <w:rPr>
      <w:rFonts w:ascii="Calibri" w:hAnsi="Calibri" w:cs="Times New Roman"/>
      <w:b/>
      <w:bCs/>
      <w:noProof/>
      <w:sz w:val="28"/>
      <w:szCs w:val="28"/>
      <w:lang w:val="en-US" w:eastAsia="en-US"/>
    </w:rPr>
  </w:style>
  <w:style w:type="character" w:customStyle="1" w:styleId="Naslov5Znak">
    <w:name w:val="Naslov 5 Znak"/>
    <w:link w:val="Naslov5"/>
    <w:uiPriority w:val="99"/>
    <w:semiHidden/>
    <w:locked/>
    <w:rsid w:val="009C22C5"/>
    <w:rPr>
      <w:rFonts w:ascii="Calibri" w:hAnsi="Calibri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Naslov6Znak">
    <w:name w:val="Naslov 6 Znak"/>
    <w:link w:val="Naslov6"/>
    <w:uiPriority w:val="99"/>
    <w:semiHidden/>
    <w:locked/>
    <w:rsid w:val="009C22C5"/>
    <w:rPr>
      <w:rFonts w:ascii="Calibri" w:hAnsi="Calibri" w:cs="Times New Roman"/>
      <w:b/>
      <w:bCs/>
      <w:noProof/>
      <w:sz w:val="22"/>
      <w:szCs w:val="22"/>
      <w:lang w:val="en-US" w:eastAsia="en-US"/>
    </w:rPr>
  </w:style>
  <w:style w:type="character" w:customStyle="1" w:styleId="Naslov7Znak">
    <w:name w:val="Naslov 7 Znak"/>
    <w:link w:val="Naslov7"/>
    <w:uiPriority w:val="99"/>
    <w:semiHidden/>
    <w:locked/>
    <w:rsid w:val="009C22C5"/>
    <w:rPr>
      <w:rFonts w:ascii="Calibri" w:hAnsi="Calibri" w:cs="Times New Roman"/>
      <w:noProof/>
      <w:sz w:val="24"/>
      <w:szCs w:val="24"/>
      <w:lang w:val="en-US" w:eastAsia="en-US"/>
    </w:rPr>
  </w:style>
  <w:style w:type="character" w:customStyle="1" w:styleId="Naslov8Znak">
    <w:name w:val="Naslov 8 Znak"/>
    <w:link w:val="Naslov8"/>
    <w:uiPriority w:val="99"/>
    <w:semiHidden/>
    <w:locked/>
    <w:rsid w:val="009C22C5"/>
    <w:rPr>
      <w:rFonts w:ascii="Calibri" w:hAnsi="Calibri" w:cs="Times New Roman"/>
      <w:i/>
      <w:iCs/>
      <w:noProof/>
      <w:sz w:val="24"/>
      <w:szCs w:val="24"/>
      <w:lang w:val="en-US" w:eastAsia="en-US"/>
    </w:rPr>
  </w:style>
  <w:style w:type="character" w:customStyle="1" w:styleId="Naslov9Znak">
    <w:name w:val="Naslov 9 Znak"/>
    <w:link w:val="Naslov9"/>
    <w:uiPriority w:val="99"/>
    <w:semiHidden/>
    <w:locked/>
    <w:rsid w:val="009C22C5"/>
    <w:rPr>
      <w:rFonts w:ascii="Cambria" w:hAnsi="Cambria" w:cs="Times New Roman"/>
      <w:noProof/>
      <w:sz w:val="22"/>
      <w:szCs w:val="22"/>
      <w:lang w:val="en-US" w:eastAsia="en-US"/>
    </w:rPr>
  </w:style>
  <w:style w:type="paragraph" w:styleId="Telobesedila-zamik">
    <w:name w:val="Body Text Indent"/>
    <w:basedOn w:val="Navaden"/>
    <w:link w:val="Telobesedila-zamikZnak"/>
    <w:uiPriority w:val="99"/>
    <w:rsid w:val="001B6085"/>
    <w:rPr>
      <w:b/>
      <w:bCs/>
      <w:noProof w:val="0"/>
      <w:lang w:val="en-GB"/>
    </w:rPr>
  </w:style>
  <w:style w:type="character" w:customStyle="1" w:styleId="Telobesedila-zamikZnak">
    <w:name w:val="Telo besedila - zamik Znak"/>
    <w:link w:val="Telobesedila-zamik"/>
    <w:uiPriority w:val="99"/>
    <w:semiHidden/>
    <w:locked/>
    <w:rPr>
      <w:rFonts w:ascii="Arial" w:hAnsi="Arial" w:cs="Arial"/>
      <w:noProof/>
      <w:sz w:val="24"/>
      <w:szCs w:val="24"/>
    </w:rPr>
  </w:style>
  <w:style w:type="paragraph" w:customStyle="1" w:styleId="cifra">
    <w:name w:val="cifra"/>
    <w:basedOn w:val="bulet"/>
    <w:uiPriority w:val="99"/>
    <w:rsid w:val="001B6085"/>
    <w:pPr>
      <w:ind w:left="567" w:hanging="283"/>
    </w:pPr>
  </w:style>
  <w:style w:type="paragraph" w:customStyle="1" w:styleId="Naslovzakona">
    <w:name w:val="Naslov zakona"/>
    <w:basedOn w:val="Navaden"/>
    <w:uiPriority w:val="99"/>
    <w:rsid w:val="001B6085"/>
    <w:pPr>
      <w:tabs>
        <w:tab w:val="left" w:pos="1872"/>
      </w:tabs>
      <w:jc w:val="center"/>
    </w:pPr>
    <w:rPr>
      <w:b/>
      <w:bCs/>
      <w:sz w:val="36"/>
      <w:szCs w:val="36"/>
    </w:rPr>
  </w:style>
  <w:style w:type="paragraph" w:customStyle="1" w:styleId="Uradnilist">
    <w:name w:val="Uradni list"/>
    <w:basedOn w:val="Navaden"/>
    <w:uiPriority w:val="99"/>
    <w:rsid w:val="001B6085"/>
    <w:pPr>
      <w:tabs>
        <w:tab w:val="left" w:pos="1872"/>
      </w:tabs>
      <w:ind w:firstLine="0"/>
    </w:pPr>
    <w:rPr>
      <w:i/>
      <w:iCs/>
      <w:sz w:val="22"/>
      <w:szCs w:val="22"/>
    </w:rPr>
  </w:style>
  <w:style w:type="paragraph" w:customStyle="1" w:styleId="Clen">
    <w:name w:val="Clen"/>
    <w:basedOn w:val="Navaden"/>
    <w:uiPriority w:val="99"/>
    <w:rsid w:val="001B6085"/>
    <w:pPr>
      <w:tabs>
        <w:tab w:val="left" w:pos="3456"/>
      </w:tabs>
      <w:spacing w:before="300"/>
      <w:ind w:firstLine="0"/>
      <w:jc w:val="center"/>
    </w:pPr>
  </w:style>
  <w:style w:type="paragraph" w:customStyle="1" w:styleId="Podnaslov1">
    <w:name w:val="Podnaslov1"/>
    <w:basedOn w:val="Navaden"/>
    <w:uiPriority w:val="99"/>
    <w:rsid w:val="001B6085"/>
    <w:pPr>
      <w:spacing w:before="240"/>
      <w:ind w:firstLine="0"/>
    </w:pPr>
    <w:rPr>
      <w:b/>
      <w:bCs/>
    </w:rPr>
  </w:style>
  <w:style w:type="paragraph" w:customStyle="1" w:styleId="Naslov10">
    <w:name w:val="Naslov1"/>
    <w:basedOn w:val="Navaden"/>
    <w:uiPriority w:val="99"/>
    <w:rsid w:val="001B6085"/>
    <w:pPr>
      <w:tabs>
        <w:tab w:val="left" w:pos="1872"/>
      </w:tabs>
      <w:spacing w:before="360"/>
      <w:ind w:firstLine="0"/>
    </w:pPr>
    <w:rPr>
      <w:b/>
      <w:bCs/>
      <w:sz w:val="28"/>
      <w:szCs w:val="28"/>
    </w:rPr>
  </w:style>
  <w:style w:type="paragraph" w:customStyle="1" w:styleId="bulet">
    <w:name w:val="bulet"/>
    <w:basedOn w:val="Navaden"/>
    <w:uiPriority w:val="99"/>
    <w:rsid w:val="001B6085"/>
    <w:pPr>
      <w:tabs>
        <w:tab w:val="clear" w:pos="720"/>
        <w:tab w:val="left" w:pos="288"/>
        <w:tab w:val="left" w:pos="1276"/>
        <w:tab w:val="left" w:pos="1843"/>
      </w:tabs>
      <w:ind w:left="709" w:hanging="142"/>
    </w:pPr>
  </w:style>
  <w:style w:type="paragraph" w:styleId="Telobesedila">
    <w:name w:val="Body Text"/>
    <w:basedOn w:val="Navaden"/>
    <w:link w:val="TelobesedilaZnak"/>
    <w:uiPriority w:val="99"/>
    <w:rsid w:val="001B6085"/>
    <w:pPr>
      <w:tabs>
        <w:tab w:val="clear" w:pos="720"/>
      </w:tabs>
      <w:spacing w:before="0"/>
      <w:ind w:firstLine="0"/>
    </w:pPr>
    <w:rPr>
      <w:rFonts w:ascii="MSTT31c56d" w:hAnsi="MSTT31c56d" w:cs="Times New Roman"/>
      <w:noProof w:val="0"/>
      <w:sz w:val="19"/>
      <w:szCs w:val="19"/>
      <w:lang w:val="en-GB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ascii="Arial" w:hAnsi="Arial" w:cs="Arial"/>
      <w:noProof/>
      <w:sz w:val="24"/>
      <w:szCs w:val="24"/>
    </w:rPr>
  </w:style>
  <w:style w:type="paragraph" w:styleId="Telobesedila-zamik2">
    <w:name w:val="Body Text Indent 2"/>
    <w:basedOn w:val="Navaden"/>
    <w:link w:val="Telobesedila-zamik2Znak"/>
    <w:uiPriority w:val="99"/>
    <w:rsid w:val="001B6085"/>
    <w:rPr>
      <w:sz w:val="24"/>
      <w:lang w:val="sl-SI"/>
    </w:rPr>
  </w:style>
  <w:style w:type="character" w:customStyle="1" w:styleId="Telobesedila-zamik2Znak">
    <w:name w:val="Telo besedila - zamik 2 Znak"/>
    <w:link w:val="Telobesedila-zamik2"/>
    <w:uiPriority w:val="99"/>
    <w:semiHidden/>
    <w:locked/>
    <w:rPr>
      <w:rFonts w:ascii="Arial" w:hAnsi="Arial" w:cs="Arial"/>
      <w:noProof/>
      <w:sz w:val="24"/>
      <w:szCs w:val="24"/>
    </w:rPr>
  </w:style>
  <w:style w:type="paragraph" w:styleId="Glava">
    <w:name w:val="header"/>
    <w:basedOn w:val="Navaden"/>
    <w:link w:val="GlavaZnak"/>
    <w:uiPriority w:val="99"/>
    <w:rsid w:val="00B646AA"/>
    <w:pPr>
      <w:tabs>
        <w:tab w:val="clear" w:pos="720"/>
        <w:tab w:val="center" w:pos="4253"/>
        <w:tab w:val="right" w:pos="8789"/>
      </w:tabs>
      <w:autoSpaceDE/>
      <w:autoSpaceDN/>
      <w:spacing w:before="0"/>
      <w:ind w:firstLine="0"/>
      <w:jc w:val="both"/>
    </w:pPr>
    <w:rPr>
      <w:rFonts w:cs="Times New Roman"/>
      <w:noProof w:val="0"/>
      <w:sz w:val="24"/>
      <w:szCs w:val="20"/>
    </w:rPr>
  </w:style>
  <w:style w:type="character" w:customStyle="1" w:styleId="GlavaZnak">
    <w:name w:val="Glava Znak"/>
    <w:link w:val="Glava"/>
    <w:uiPriority w:val="99"/>
    <w:locked/>
    <w:rsid w:val="00971CD7"/>
    <w:rPr>
      <w:rFonts w:ascii="Arial" w:hAnsi="Arial" w:cs="Times New Roman"/>
      <w:sz w:val="24"/>
    </w:rPr>
  </w:style>
  <w:style w:type="paragraph" w:customStyle="1" w:styleId="p">
    <w:name w:val="p"/>
    <w:basedOn w:val="Navaden"/>
    <w:uiPriority w:val="99"/>
    <w:rsid w:val="00B646AA"/>
    <w:pPr>
      <w:tabs>
        <w:tab w:val="clear" w:pos="720"/>
      </w:tabs>
      <w:autoSpaceDE/>
      <w:autoSpaceDN/>
      <w:spacing w:before="60" w:after="15"/>
      <w:ind w:left="15" w:right="15" w:firstLine="240"/>
      <w:jc w:val="both"/>
    </w:pPr>
    <w:rPr>
      <w:noProof w:val="0"/>
      <w:color w:val="222222"/>
      <w:sz w:val="22"/>
      <w:szCs w:val="22"/>
      <w:lang w:val="sl-SI" w:eastAsia="sl-SI"/>
    </w:rPr>
  </w:style>
  <w:style w:type="paragraph" w:customStyle="1" w:styleId="h4">
    <w:name w:val="h4"/>
    <w:basedOn w:val="Navaden"/>
    <w:uiPriority w:val="99"/>
    <w:rsid w:val="00B646AA"/>
    <w:pPr>
      <w:tabs>
        <w:tab w:val="clear" w:pos="720"/>
      </w:tabs>
      <w:autoSpaceDE/>
      <w:autoSpaceDN/>
      <w:spacing w:before="300" w:after="225"/>
      <w:ind w:left="15" w:right="15" w:firstLine="0"/>
      <w:jc w:val="center"/>
    </w:pPr>
    <w:rPr>
      <w:b/>
      <w:bCs/>
      <w:noProof w:val="0"/>
      <w:color w:val="222222"/>
      <w:sz w:val="22"/>
      <w:szCs w:val="22"/>
      <w:lang w:val="sl-SI" w:eastAsia="sl-SI"/>
    </w:rPr>
  </w:style>
  <w:style w:type="paragraph" w:styleId="Noga">
    <w:name w:val="footer"/>
    <w:basedOn w:val="Navaden"/>
    <w:link w:val="NogaZnak"/>
    <w:uiPriority w:val="99"/>
    <w:rsid w:val="007C5776"/>
    <w:pPr>
      <w:tabs>
        <w:tab w:val="clear" w:pos="720"/>
        <w:tab w:val="center" w:pos="4536"/>
        <w:tab w:val="right" w:pos="9072"/>
      </w:tabs>
    </w:pPr>
    <w:rPr>
      <w:rFonts w:cs="Times New Roman"/>
    </w:rPr>
  </w:style>
  <w:style w:type="character" w:customStyle="1" w:styleId="NogaZnak">
    <w:name w:val="Noga Znak"/>
    <w:link w:val="Noga"/>
    <w:uiPriority w:val="99"/>
    <w:locked/>
    <w:rsid w:val="00971CD7"/>
    <w:rPr>
      <w:rFonts w:ascii="Arial" w:hAnsi="Arial" w:cs="Times New Roman"/>
      <w:noProof/>
      <w:sz w:val="24"/>
      <w:lang w:val="en-US" w:eastAsia="en-US"/>
    </w:rPr>
  </w:style>
  <w:style w:type="character" w:styleId="tevilkastrani">
    <w:name w:val="page number"/>
    <w:uiPriority w:val="99"/>
    <w:rsid w:val="007C5776"/>
    <w:rPr>
      <w:rFonts w:cs="Times New Roman"/>
    </w:rPr>
  </w:style>
  <w:style w:type="paragraph" w:styleId="Telobesedila2">
    <w:name w:val="Body Text 2"/>
    <w:basedOn w:val="Navaden"/>
    <w:link w:val="Telobesedila2Znak"/>
    <w:uiPriority w:val="99"/>
    <w:rsid w:val="00A049C9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locked/>
    <w:rPr>
      <w:rFonts w:ascii="Arial" w:hAnsi="Arial" w:cs="Arial"/>
      <w:noProof/>
      <w:sz w:val="24"/>
      <w:szCs w:val="24"/>
    </w:rPr>
  </w:style>
  <w:style w:type="paragraph" w:styleId="Navadensplet">
    <w:name w:val="Normal (Web)"/>
    <w:basedOn w:val="Navaden"/>
    <w:uiPriority w:val="99"/>
    <w:rsid w:val="0085027D"/>
    <w:pPr>
      <w:tabs>
        <w:tab w:val="clear" w:pos="720"/>
      </w:tabs>
      <w:autoSpaceDE/>
      <w:autoSpaceDN/>
      <w:spacing w:before="100" w:beforeAutospacing="1" w:after="100" w:afterAutospacing="1"/>
      <w:ind w:firstLine="0"/>
    </w:pPr>
    <w:rPr>
      <w:rFonts w:ascii="Times New Roman" w:hAnsi="Times New Roman" w:cs="Times New Roman"/>
      <w:noProof w:val="0"/>
      <w:sz w:val="24"/>
      <w:lang w:val="sl-SI" w:eastAsia="sl-SI"/>
    </w:rPr>
  </w:style>
  <w:style w:type="paragraph" w:styleId="Odstavekseznama">
    <w:name w:val="List Paragraph"/>
    <w:basedOn w:val="Navaden"/>
    <w:uiPriority w:val="99"/>
    <w:qFormat/>
    <w:rsid w:val="00751895"/>
    <w:pPr>
      <w:tabs>
        <w:tab w:val="clear" w:pos="720"/>
      </w:tabs>
      <w:autoSpaceDE/>
      <w:autoSpaceDN/>
      <w:spacing w:before="0" w:after="200" w:line="276" w:lineRule="auto"/>
      <w:ind w:left="720" w:firstLine="0"/>
      <w:contextualSpacing/>
    </w:pPr>
    <w:rPr>
      <w:rFonts w:ascii="Calibri" w:hAnsi="Calibri" w:cs="Times New Roman"/>
      <w:noProof w:val="0"/>
      <w:sz w:val="22"/>
      <w:szCs w:val="22"/>
      <w:lang w:val="sl-SI"/>
    </w:rPr>
  </w:style>
  <w:style w:type="paragraph" w:styleId="Brezrazmikov">
    <w:name w:val="No Spacing"/>
    <w:uiPriority w:val="99"/>
    <w:qFormat/>
    <w:rsid w:val="00E954F5"/>
    <w:rPr>
      <w:rFonts w:ascii="Calibri" w:hAnsi="Calibr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CE648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locked/>
    <w:rsid w:val="00CE6486"/>
    <w:rPr>
      <w:rFonts w:ascii="Arial" w:hAnsi="Arial" w:cs="Arial"/>
      <w:noProof/>
      <w:sz w:val="16"/>
      <w:szCs w:val="16"/>
      <w:lang w:val="en-US" w:eastAsia="en-US"/>
    </w:rPr>
  </w:style>
  <w:style w:type="paragraph" w:styleId="NaslovTOC">
    <w:name w:val="TOC Heading"/>
    <w:basedOn w:val="Naslov1"/>
    <w:next w:val="Navaden"/>
    <w:uiPriority w:val="99"/>
    <w:qFormat/>
    <w:rsid w:val="00971CD7"/>
    <w:pPr>
      <w:keepLines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hAnsi="Cambria"/>
      <w:noProof w:val="0"/>
      <w:color w:val="365F91"/>
      <w:kern w:val="0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99"/>
    <w:rsid w:val="00971CD7"/>
    <w:pPr>
      <w:tabs>
        <w:tab w:val="clear" w:pos="720"/>
      </w:tabs>
    </w:pPr>
  </w:style>
  <w:style w:type="paragraph" w:styleId="Kazalovsebine2">
    <w:name w:val="toc 2"/>
    <w:basedOn w:val="Navaden"/>
    <w:next w:val="Navaden"/>
    <w:autoRedefine/>
    <w:uiPriority w:val="99"/>
    <w:rsid w:val="00971CD7"/>
    <w:pPr>
      <w:tabs>
        <w:tab w:val="clear" w:pos="720"/>
      </w:tabs>
      <w:ind w:left="200"/>
    </w:pPr>
  </w:style>
  <w:style w:type="paragraph" w:styleId="Kazalovsebine3">
    <w:name w:val="toc 3"/>
    <w:basedOn w:val="Navaden"/>
    <w:next w:val="Navaden"/>
    <w:autoRedefine/>
    <w:uiPriority w:val="99"/>
    <w:rsid w:val="00971CD7"/>
    <w:pPr>
      <w:tabs>
        <w:tab w:val="clear" w:pos="720"/>
      </w:tabs>
      <w:ind w:left="400"/>
    </w:pPr>
  </w:style>
  <w:style w:type="character" w:styleId="Hiperpovezava">
    <w:name w:val="Hyperlink"/>
    <w:uiPriority w:val="99"/>
    <w:rsid w:val="00971CD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3290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032908"/>
    <w:rPr>
      <w:rFonts w:ascii="Tahoma" w:hAnsi="Tahoma" w:cs="Tahoma"/>
      <w:noProof/>
      <w:sz w:val="16"/>
      <w:szCs w:val="16"/>
      <w:lang w:val="en-US" w:eastAsia="en-US"/>
    </w:rPr>
  </w:style>
  <w:style w:type="character" w:styleId="Krepko">
    <w:name w:val="Strong"/>
    <w:uiPriority w:val="99"/>
    <w:qFormat/>
    <w:rsid w:val="00997D9E"/>
    <w:rPr>
      <w:rFonts w:cs="Times New Roman"/>
      <w:b/>
      <w:bCs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1B6085"/>
    <w:pPr>
      <w:tabs>
        <w:tab w:val="left" w:pos="720"/>
      </w:tabs>
      <w:autoSpaceDE w:val="0"/>
      <w:autoSpaceDN w:val="0"/>
      <w:spacing w:before="120"/>
      <w:ind w:firstLine="284"/>
    </w:pPr>
    <w:rPr>
      <w:rFonts w:ascii="Arial" w:hAnsi="Arial" w:cs="Arial"/>
      <w:noProof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71CD7"/>
    <w:pPr>
      <w:keepNext/>
      <w:numPr>
        <w:numId w:val="26"/>
      </w:numPr>
      <w:tabs>
        <w:tab w:val="clear" w:pos="720"/>
        <w:tab w:val="left" w:pos="567"/>
      </w:tabs>
      <w:spacing w:before="240" w:after="120"/>
      <w:ind w:left="567" w:hanging="567"/>
      <w:outlineLvl w:val="0"/>
    </w:pPr>
    <w:rPr>
      <w:rFonts w:ascii="Tahoma" w:hAnsi="Tahoma" w:cs="Times New Roman"/>
      <w:b/>
      <w:bCs/>
      <w:kern w:val="32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0C17BA"/>
    <w:pPr>
      <w:keepNext/>
      <w:numPr>
        <w:ilvl w:val="1"/>
        <w:numId w:val="26"/>
      </w:numPr>
      <w:tabs>
        <w:tab w:val="clear" w:pos="720"/>
        <w:tab w:val="left" w:pos="567"/>
      </w:tabs>
      <w:spacing w:before="240" w:after="60"/>
      <w:ind w:left="578" w:hanging="578"/>
      <w:outlineLvl w:val="1"/>
    </w:pPr>
    <w:rPr>
      <w:rFonts w:ascii="Tahoma" w:hAnsi="Tahoma" w:cs="Times New Roman"/>
      <w:b/>
      <w:bCs/>
      <w:iCs/>
      <w:szCs w:val="28"/>
      <w:lang w:val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A452C"/>
    <w:pPr>
      <w:keepNext/>
      <w:numPr>
        <w:ilvl w:val="2"/>
        <w:numId w:val="26"/>
      </w:numPr>
      <w:tabs>
        <w:tab w:val="clear" w:pos="720"/>
      </w:tabs>
      <w:autoSpaceDE/>
      <w:autoSpaceDN/>
      <w:spacing w:before="0"/>
      <w:outlineLvl w:val="2"/>
    </w:pPr>
    <w:rPr>
      <w:rFonts w:ascii="Tahoma" w:hAnsi="Tahoma" w:cs="Times New Roman"/>
      <w:b/>
      <w:noProof w:val="0"/>
      <w:sz w:val="22"/>
      <w:szCs w:val="20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C22C5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C22C5"/>
    <w:pPr>
      <w:numPr>
        <w:ilvl w:val="4"/>
        <w:numId w:val="26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C22C5"/>
    <w:pPr>
      <w:numPr>
        <w:ilvl w:val="5"/>
        <w:numId w:val="26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C22C5"/>
    <w:pPr>
      <w:numPr>
        <w:ilvl w:val="6"/>
        <w:numId w:val="26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C22C5"/>
    <w:pPr>
      <w:numPr>
        <w:ilvl w:val="7"/>
        <w:numId w:val="26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C22C5"/>
    <w:pPr>
      <w:numPr>
        <w:ilvl w:val="8"/>
        <w:numId w:val="26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71CD7"/>
    <w:rPr>
      <w:rFonts w:ascii="Tahoma" w:hAnsi="Tahoma" w:cs="Times New Roman"/>
      <w:b/>
      <w:bCs/>
      <w:noProof/>
      <w:snapToGrid w:val="0"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9"/>
    <w:locked/>
    <w:rsid w:val="000C17BA"/>
    <w:rPr>
      <w:rFonts w:ascii="Tahoma" w:hAnsi="Tahoma" w:cs="Times New Roman"/>
      <w:b/>
      <w:bCs/>
      <w:iCs/>
      <w:noProof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semiHidden/>
    <w:locked/>
    <w:rPr>
      <w:rFonts w:ascii="Cambria" w:hAnsi="Cambria" w:cs="Times New Roman"/>
      <w:b/>
      <w:bCs/>
      <w:noProof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sid w:val="009C22C5"/>
    <w:rPr>
      <w:rFonts w:ascii="Calibri" w:hAnsi="Calibri" w:cs="Times New Roman"/>
      <w:b/>
      <w:bCs/>
      <w:noProof/>
      <w:sz w:val="28"/>
      <w:szCs w:val="28"/>
      <w:lang w:val="en-US" w:eastAsia="en-US"/>
    </w:rPr>
  </w:style>
  <w:style w:type="character" w:customStyle="1" w:styleId="Naslov5Znak">
    <w:name w:val="Naslov 5 Znak"/>
    <w:link w:val="Naslov5"/>
    <w:uiPriority w:val="99"/>
    <w:semiHidden/>
    <w:locked/>
    <w:rsid w:val="009C22C5"/>
    <w:rPr>
      <w:rFonts w:ascii="Calibri" w:hAnsi="Calibri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Naslov6Znak">
    <w:name w:val="Naslov 6 Znak"/>
    <w:link w:val="Naslov6"/>
    <w:uiPriority w:val="99"/>
    <w:semiHidden/>
    <w:locked/>
    <w:rsid w:val="009C22C5"/>
    <w:rPr>
      <w:rFonts w:ascii="Calibri" w:hAnsi="Calibri" w:cs="Times New Roman"/>
      <w:b/>
      <w:bCs/>
      <w:noProof/>
      <w:sz w:val="22"/>
      <w:szCs w:val="22"/>
      <w:lang w:val="en-US" w:eastAsia="en-US"/>
    </w:rPr>
  </w:style>
  <w:style w:type="character" w:customStyle="1" w:styleId="Naslov7Znak">
    <w:name w:val="Naslov 7 Znak"/>
    <w:link w:val="Naslov7"/>
    <w:uiPriority w:val="99"/>
    <w:semiHidden/>
    <w:locked/>
    <w:rsid w:val="009C22C5"/>
    <w:rPr>
      <w:rFonts w:ascii="Calibri" w:hAnsi="Calibri" w:cs="Times New Roman"/>
      <w:noProof/>
      <w:sz w:val="24"/>
      <w:szCs w:val="24"/>
      <w:lang w:val="en-US" w:eastAsia="en-US"/>
    </w:rPr>
  </w:style>
  <w:style w:type="character" w:customStyle="1" w:styleId="Naslov8Znak">
    <w:name w:val="Naslov 8 Znak"/>
    <w:link w:val="Naslov8"/>
    <w:uiPriority w:val="99"/>
    <w:semiHidden/>
    <w:locked/>
    <w:rsid w:val="009C22C5"/>
    <w:rPr>
      <w:rFonts w:ascii="Calibri" w:hAnsi="Calibri" w:cs="Times New Roman"/>
      <w:i/>
      <w:iCs/>
      <w:noProof/>
      <w:sz w:val="24"/>
      <w:szCs w:val="24"/>
      <w:lang w:val="en-US" w:eastAsia="en-US"/>
    </w:rPr>
  </w:style>
  <w:style w:type="character" w:customStyle="1" w:styleId="Naslov9Znak">
    <w:name w:val="Naslov 9 Znak"/>
    <w:link w:val="Naslov9"/>
    <w:uiPriority w:val="99"/>
    <w:semiHidden/>
    <w:locked/>
    <w:rsid w:val="009C22C5"/>
    <w:rPr>
      <w:rFonts w:ascii="Cambria" w:hAnsi="Cambria" w:cs="Times New Roman"/>
      <w:noProof/>
      <w:sz w:val="22"/>
      <w:szCs w:val="22"/>
      <w:lang w:val="en-US" w:eastAsia="en-US"/>
    </w:rPr>
  </w:style>
  <w:style w:type="paragraph" w:styleId="Telobesedila-zamik">
    <w:name w:val="Body Text Indent"/>
    <w:basedOn w:val="Navaden"/>
    <w:link w:val="Telobesedila-zamikZnak"/>
    <w:uiPriority w:val="99"/>
    <w:rsid w:val="001B6085"/>
    <w:rPr>
      <w:b/>
      <w:bCs/>
      <w:noProof w:val="0"/>
      <w:lang w:val="en-GB"/>
    </w:rPr>
  </w:style>
  <w:style w:type="character" w:customStyle="1" w:styleId="Telobesedila-zamikZnak">
    <w:name w:val="Telo besedila - zamik Znak"/>
    <w:link w:val="Telobesedila-zamik"/>
    <w:uiPriority w:val="99"/>
    <w:semiHidden/>
    <w:locked/>
    <w:rPr>
      <w:rFonts w:ascii="Arial" w:hAnsi="Arial" w:cs="Arial"/>
      <w:noProof/>
      <w:sz w:val="24"/>
      <w:szCs w:val="24"/>
    </w:rPr>
  </w:style>
  <w:style w:type="paragraph" w:customStyle="1" w:styleId="cifra">
    <w:name w:val="cifra"/>
    <w:basedOn w:val="bulet"/>
    <w:uiPriority w:val="99"/>
    <w:rsid w:val="001B6085"/>
    <w:pPr>
      <w:ind w:left="567" w:hanging="283"/>
    </w:pPr>
  </w:style>
  <w:style w:type="paragraph" w:customStyle="1" w:styleId="Naslovzakona">
    <w:name w:val="Naslov zakona"/>
    <w:basedOn w:val="Navaden"/>
    <w:uiPriority w:val="99"/>
    <w:rsid w:val="001B6085"/>
    <w:pPr>
      <w:tabs>
        <w:tab w:val="left" w:pos="1872"/>
      </w:tabs>
      <w:jc w:val="center"/>
    </w:pPr>
    <w:rPr>
      <w:b/>
      <w:bCs/>
      <w:sz w:val="36"/>
      <w:szCs w:val="36"/>
    </w:rPr>
  </w:style>
  <w:style w:type="paragraph" w:customStyle="1" w:styleId="Uradnilist">
    <w:name w:val="Uradni list"/>
    <w:basedOn w:val="Navaden"/>
    <w:uiPriority w:val="99"/>
    <w:rsid w:val="001B6085"/>
    <w:pPr>
      <w:tabs>
        <w:tab w:val="left" w:pos="1872"/>
      </w:tabs>
      <w:ind w:firstLine="0"/>
    </w:pPr>
    <w:rPr>
      <w:i/>
      <w:iCs/>
      <w:sz w:val="22"/>
      <w:szCs w:val="22"/>
    </w:rPr>
  </w:style>
  <w:style w:type="paragraph" w:customStyle="1" w:styleId="Clen">
    <w:name w:val="Clen"/>
    <w:basedOn w:val="Navaden"/>
    <w:uiPriority w:val="99"/>
    <w:rsid w:val="001B6085"/>
    <w:pPr>
      <w:tabs>
        <w:tab w:val="left" w:pos="3456"/>
      </w:tabs>
      <w:spacing w:before="300"/>
      <w:ind w:firstLine="0"/>
      <w:jc w:val="center"/>
    </w:pPr>
  </w:style>
  <w:style w:type="paragraph" w:customStyle="1" w:styleId="Podnaslov1">
    <w:name w:val="Podnaslov1"/>
    <w:basedOn w:val="Navaden"/>
    <w:uiPriority w:val="99"/>
    <w:rsid w:val="001B6085"/>
    <w:pPr>
      <w:spacing w:before="240"/>
      <w:ind w:firstLine="0"/>
    </w:pPr>
    <w:rPr>
      <w:b/>
      <w:bCs/>
    </w:rPr>
  </w:style>
  <w:style w:type="paragraph" w:customStyle="1" w:styleId="Naslov10">
    <w:name w:val="Naslov1"/>
    <w:basedOn w:val="Navaden"/>
    <w:uiPriority w:val="99"/>
    <w:rsid w:val="001B6085"/>
    <w:pPr>
      <w:tabs>
        <w:tab w:val="left" w:pos="1872"/>
      </w:tabs>
      <w:spacing w:before="360"/>
      <w:ind w:firstLine="0"/>
    </w:pPr>
    <w:rPr>
      <w:b/>
      <w:bCs/>
      <w:sz w:val="28"/>
      <w:szCs w:val="28"/>
    </w:rPr>
  </w:style>
  <w:style w:type="paragraph" w:customStyle="1" w:styleId="bulet">
    <w:name w:val="bulet"/>
    <w:basedOn w:val="Navaden"/>
    <w:uiPriority w:val="99"/>
    <w:rsid w:val="001B6085"/>
    <w:pPr>
      <w:tabs>
        <w:tab w:val="clear" w:pos="720"/>
        <w:tab w:val="left" w:pos="288"/>
        <w:tab w:val="left" w:pos="1276"/>
        <w:tab w:val="left" w:pos="1843"/>
      </w:tabs>
      <w:ind w:left="709" w:hanging="142"/>
    </w:pPr>
  </w:style>
  <w:style w:type="paragraph" w:styleId="Telobesedila">
    <w:name w:val="Body Text"/>
    <w:basedOn w:val="Navaden"/>
    <w:link w:val="TelobesedilaZnak"/>
    <w:uiPriority w:val="99"/>
    <w:rsid w:val="001B6085"/>
    <w:pPr>
      <w:tabs>
        <w:tab w:val="clear" w:pos="720"/>
      </w:tabs>
      <w:spacing w:before="0"/>
      <w:ind w:firstLine="0"/>
    </w:pPr>
    <w:rPr>
      <w:rFonts w:ascii="MSTT31c56d" w:hAnsi="MSTT31c56d" w:cs="Times New Roman"/>
      <w:noProof w:val="0"/>
      <w:sz w:val="19"/>
      <w:szCs w:val="19"/>
      <w:lang w:val="en-GB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ascii="Arial" w:hAnsi="Arial" w:cs="Arial"/>
      <w:noProof/>
      <w:sz w:val="24"/>
      <w:szCs w:val="24"/>
    </w:rPr>
  </w:style>
  <w:style w:type="paragraph" w:styleId="Telobesedila-zamik2">
    <w:name w:val="Body Text Indent 2"/>
    <w:basedOn w:val="Navaden"/>
    <w:link w:val="Telobesedila-zamik2Znak"/>
    <w:uiPriority w:val="99"/>
    <w:rsid w:val="001B6085"/>
    <w:rPr>
      <w:sz w:val="24"/>
      <w:lang w:val="sl-SI"/>
    </w:rPr>
  </w:style>
  <w:style w:type="character" w:customStyle="1" w:styleId="Telobesedila-zamik2Znak">
    <w:name w:val="Telo besedila - zamik 2 Znak"/>
    <w:link w:val="Telobesedila-zamik2"/>
    <w:uiPriority w:val="99"/>
    <w:semiHidden/>
    <w:locked/>
    <w:rPr>
      <w:rFonts w:ascii="Arial" w:hAnsi="Arial" w:cs="Arial"/>
      <w:noProof/>
      <w:sz w:val="24"/>
      <w:szCs w:val="24"/>
    </w:rPr>
  </w:style>
  <w:style w:type="paragraph" w:styleId="Glava">
    <w:name w:val="header"/>
    <w:basedOn w:val="Navaden"/>
    <w:link w:val="GlavaZnak"/>
    <w:uiPriority w:val="99"/>
    <w:rsid w:val="00B646AA"/>
    <w:pPr>
      <w:tabs>
        <w:tab w:val="clear" w:pos="720"/>
        <w:tab w:val="center" w:pos="4253"/>
        <w:tab w:val="right" w:pos="8789"/>
      </w:tabs>
      <w:autoSpaceDE/>
      <w:autoSpaceDN/>
      <w:spacing w:before="0"/>
      <w:ind w:firstLine="0"/>
      <w:jc w:val="both"/>
    </w:pPr>
    <w:rPr>
      <w:rFonts w:cs="Times New Roman"/>
      <w:noProof w:val="0"/>
      <w:sz w:val="24"/>
      <w:szCs w:val="20"/>
    </w:rPr>
  </w:style>
  <w:style w:type="character" w:customStyle="1" w:styleId="GlavaZnak">
    <w:name w:val="Glava Znak"/>
    <w:link w:val="Glava"/>
    <w:uiPriority w:val="99"/>
    <w:locked/>
    <w:rsid w:val="00971CD7"/>
    <w:rPr>
      <w:rFonts w:ascii="Arial" w:hAnsi="Arial" w:cs="Times New Roman"/>
      <w:sz w:val="24"/>
    </w:rPr>
  </w:style>
  <w:style w:type="paragraph" w:customStyle="1" w:styleId="p">
    <w:name w:val="p"/>
    <w:basedOn w:val="Navaden"/>
    <w:uiPriority w:val="99"/>
    <w:rsid w:val="00B646AA"/>
    <w:pPr>
      <w:tabs>
        <w:tab w:val="clear" w:pos="720"/>
      </w:tabs>
      <w:autoSpaceDE/>
      <w:autoSpaceDN/>
      <w:spacing w:before="60" w:after="15"/>
      <w:ind w:left="15" w:right="15" w:firstLine="240"/>
      <w:jc w:val="both"/>
    </w:pPr>
    <w:rPr>
      <w:noProof w:val="0"/>
      <w:color w:val="222222"/>
      <w:sz w:val="22"/>
      <w:szCs w:val="22"/>
      <w:lang w:val="sl-SI" w:eastAsia="sl-SI"/>
    </w:rPr>
  </w:style>
  <w:style w:type="paragraph" w:customStyle="1" w:styleId="h4">
    <w:name w:val="h4"/>
    <w:basedOn w:val="Navaden"/>
    <w:uiPriority w:val="99"/>
    <w:rsid w:val="00B646AA"/>
    <w:pPr>
      <w:tabs>
        <w:tab w:val="clear" w:pos="720"/>
      </w:tabs>
      <w:autoSpaceDE/>
      <w:autoSpaceDN/>
      <w:spacing w:before="300" w:after="225"/>
      <w:ind w:left="15" w:right="15" w:firstLine="0"/>
      <w:jc w:val="center"/>
    </w:pPr>
    <w:rPr>
      <w:b/>
      <w:bCs/>
      <w:noProof w:val="0"/>
      <w:color w:val="222222"/>
      <w:sz w:val="22"/>
      <w:szCs w:val="22"/>
      <w:lang w:val="sl-SI" w:eastAsia="sl-SI"/>
    </w:rPr>
  </w:style>
  <w:style w:type="paragraph" w:styleId="Noga">
    <w:name w:val="footer"/>
    <w:basedOn w:val="Navaden"/>
    <w:link w:val="NogaZnak"/>
    <w:uiPriority w:val="99"/>
    <w:rsid w:val="007C5776"/>
    <w:pPr>
      <w:tabs>
        <w:tab w:val="clear" w:pos="720"/>
        <w:tab w:val="center" w:pos="4536"/>
        <w:tab w:val="right" w:pos="9072"/>
      </w:tabs>
    </w:pPr>
    <w:rPr>
      <w:rFonts w:cs="Times New Roman"/>
    </w:rPr>
  </w:style>
  <w:style w:type="character" w:customStyle="1" w:styleId="NogaZnak">
    <w:name w:val="Noga Znak"/>
    <w:link w:val="Noga"/>
    <w:uiPriority w:val="99"/>
    <w:locked/>
    <w:rsid w:val="00971CD7"/>
    <w:rPr>
      <w:rFonts w:ascii="Arial" w:hAnsi="Arial" w:cs="Times New Roman"/>
      <w:noProof/>
      <w:sz w:val="24"/>
      <w:lang w:val="en-US" w:eastAsia="en-US"/>
    </w:rPr>
  </w:style>
  <w:style w:type="character" w:styleId="tevilkastrani">
    <w:name w:val="page number"/>
    <w:uiPriority w:val="99"/>
    <w:rsid w:val="007C5776"/>
    <w:rPr>
      <w:rFonts w:cs="Times New Roman"/>
    </w:rPr>
  </w:style>
  <w:style w:type="paragraph" w:styleId="Telobesedila2">
    <w:name w:val="Body Text 2"/>
    <w:basedOn w:val="Navaden"/>
    <w:link w:val="Telobesedila2Znak"/>
    <w:uiPriority w:val="99"/>
    <w:rsid w:val="00A049C9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locked/>
    <w:rPr>
      <w:rFonts w:ascii="Arial" w:hAnsi="Arial" w:cs="Arial"/>
      <w:noProof/>
      <w:sz w:val="24"/>
      <w:szCs w:val="24"/>
    </w:rPr>
  </w:style>
  <w:style w:type="paragraph" w:styleId="Navadensplet">
    <w:name w:val="Normal (Web)"/>
    <w:basedOn w:val="Navaden"/>
    <w:uiPriority w:val="99"/>
    <w:rsid w:val="0085027D"/>
    <w:pPr>
      <w:tabs>
        <w:tab w:val="clear" w:pos="720"/>
      </w:tabs>
      <w:autoSpaceDE/>
      <w:autoSpaceDN/>
      <w:spacing w:before="100" w:beforeAutospacing="1" w:after="100" w:afterAutospacing="1"/>
      <w:ind w:firstLine="0"/>
    </w:pPr>
    <w:rPr>
      <w:rFonts w:ascii="Times New Roman" w:hAnsi="Times New Roman" w:cs="Times New Roman"/>
      <w:noProof w:val="0"/>
      <w:sz w:val="24"/>
      <w:lang w:val="sl-SI" w:eastAsia="sl-SI"/>
    </w:rPr>
  </w:style>
  <w:style w:type="paragraph" w:styleId="Odstavekseznama">
    <w:name w:val="List Paragraph"/>
    <w:basedOn w:val="Navaden"/>
    <w:uiPriority w:val="99"/>
    <w:qFormat/>
    <w:rsid w:val="00751895"/>
    <w:pPr>
      <w:tabs>
        <w:tab w:val="clear" w:pos="720"/>
      </w:tabs>
      <w:autoSpaceDE/>
      <w:autoSpaceDN/>
      <w:spacing w:before="0" w:after="200" w:line="276" w:lineRule="auto"/>
      <w:ind w:left="720" w:firstLine="0"/>
      <w:contextualSpacing/>
    </w:pPr>
    <w:rPr>
      <w:rFonts w:ascii="Calibri" w:hAnsi="Calibri" w:cs="Times New Roman"/>
      <w:noProof w:val="0"/>
      <w:sz w:val="22"/>
      <w:szCs w:val="22"/>
      <w:lang w:val="sl-SI"/>
    </w:rPr>
  </w:style>
  <w:style w:type="paragraph" w:styleId="Brezrazmikov">
    <w:name w:val="No Spacing"/>
    <w:uiPriority w:val="99"/>
    <w:qFormat/>
    <w:rsid w:val="00E954F5"/>
    <w:rPr>
      <w:rFonts w:ascii="Calibri" w:hAnsi="Calibr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CE648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locked/>
    <w:rsid w:val="00CE6486"/>
    <w:rPr>
      <w:rFonts w:ascii="Arial" w:hAnsi="Arial" w:cs="Arial"/>
      <w:noProof/>
      <w:sz w:val="16"/>
      <w:szCs w:val="16"/>
      <w:lang w:val="en-US" w:eastAsia="en-US"/>
    </w:rPr>
  </w:style>
  <w:style w:type="paragraph" w:styleId="NaslovTOC">
    <w:name w:val="TOC Heading"/>
    <w:basedOn w:val="Naslov1"/>
    <w:next w:val="Navaden"/>
    <w:uiPriority w:val="99"/>
    <w:qFormat/>
    <w:rsid w:val="00971CD7"/>
    <w:pPr>
      <w:keepLines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hAnsi="Cambria"/>
      <w:noProof w:val="0"/>
      <w:color w:val="365F91"/>
      <w:kern w:val="0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99"/>
    <w:rsid w:val="00971CD7"/>
    <w:pPr>
      <w:tabs>
        <w:tab w:val="clear" w:pos="720"/>
      </w:tabs>
    </w:pPr>
  </w:style>
  <w:style w:type="paragraph" w:styleId="Kazalovsebine2">
    <w:name w:val="toc 2"/>
    <w:basedOn w:val="Navaden"/>
    <w:next w:val="Navaden"/>
    <w:autoRedefine/>
    <w:uiPriority w:val="99"/>
    <w:rsid w:val="00971CD7"/>
    <w:pPr>
      <w:tabs>
        <w:tab w:val="clear" w:pos="720"/>
      </w:tabs>
      <w:ind w:left="200"/>
    </w:pPr>
  </w:style>
  <w:style w:type="paragraph" w:styleId="Kazalovsebine3">
    <w:name w:val="toc 3"/>
    <w:basedOn w:val="Navaden"/>
    <w:next w:val="Navaden"/>
    <w:autoRedefine/>
    <w:uiPriority w:val="99"/>
    <w:rsid w:val="00971CD7"/>
    <w:pPr>
      <w:tabs>
        <w:tab w:val="clear" w:pos="720"/>
      </w:tabs>
      <w:ind w:left="400"/>
    </w:pPr>
  </w:style>
  <w:style w:type="character" w:styleId="Hiperpovezava">
    <w:name w:val="Hyperlink"/>
    <w:uiPriority w:val="99"/>
    <w:rsid w:val="00971CD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3290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032908"/>
    <w:rPr>
      <w:rFonts w:ascii="Tahoma" w:hAnsi="Tahoma" w:cs="Tahoma"/>
      <w:noProof/>
      <w:sz w:val="16"/>
      <w:szCs w:val="16"/>
      <w:lang w:val="en-US" w:eastAsia="en-US"/>
    </w:rPr>
  </w:style>
  <w:style w:type="character" w:styleId="Krepko">
    <w:name w:val="Strong"/>
    <w:uiPriority w:val="99"/>
    <w:qFormat/>
    <w:rsid w:val="00997D9E"/>
    <w:rPr>
      <w:rFonts w:cs="Times New Roman"/>
      <w:b/>
      <w:b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9014">
              <w:marLeft w:val="13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9016">
              <w:marLeft w:val="13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prilagajanju šolskih obveznosti</vt:lpstr>
    </vt:vector>
  </TitlesOfParts>
  <Company>Antus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prilagajanju šolskih obveznosti</dc:title>
  <dc:subject>Uradni list RS, št. 89/98</dc:subject>
  <dc:creator>JM</dc:creator>
  <cp:lastModifiedBy>Uporabnik</cp:lastModifiedBy>
  <cp:revision>2</cp:revision>
  <cp:lastPrinted>2013-09-20T13:26:00Z</cp:lastPrinted>
  <dcterms:created xsi:type="dcterms:W3CDTF">2015-01-09T21:13:00Z</dcterms:created>
  <dcterms:modified xsi:type="dcterms:W3CDTF">2015-01-09T21:13:00Z</dcterms:modified>
</cp:coreProperties>
</file>